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18350" w14:textId="77777777" w:rsidR="00267109" w:rsidRDefault="00267109" w:rsidP="00EF6DD1">
      <w:pPr>
        <w:keepNext/>
        <w:autoSpaceDE w:val="0"/>
        <w:autoSpaceDN w:val="0"/>
        <w:adjustRightInd w:val="0"/>
        <w:spacing w:after="0"/>
        <w:ind w:right="335"/>
        <w:contextualSpacing/>
        <w:rPr>
          <w:rFonts w:ascii="Garamond" w:hAnsi="Garamond" w:cs="Times New Roman"/>
          <w:b/>
          <w:bCs/>
        </w:rPr>
      </w:pPr>
      <w:r w:rsidRPr="00B91122">
        <w:rPr>
          <w:rFonts w:ascii="Garamond" w:hAnsi="Garamond" w:cs="Times New Roman"/>
          <w:b/>
          <w:bCs/>
        </w:rPr>
        <w:t>Pubblicazioni</w:t>
      </w:r>
    </w:p>
    <w:p w14:paraId="56A77CBC" w14:textId="77777777" w:rsidR="00267109" w:rsidRDefault="00267109" w:rsidP="00EF6DD1">
      <w:pPr>
        <w:keepNext/>
        <w:autoSpaceDE w:val="0"/>
        <w:autoSpaceDN w:val="0"/>
        <w:adjustRightInd w:val="0"/>
        <w:spacing w:after="0"/>
        <w:ind w:right="335"/>
        <w:contextualSpacing/>
        <w:rPr>
          <w:rFonts w:ascii="Garamond" w:hAnsi="Garamond" w:cs="Times New Roman"/>
          <w:b/>
          <w:bCs/>
        </w:rPr>
      </w:pPr>
    </w:p>
    <w:p w14:paraId="72692EFB" w14:textId="77777777" w:rsidR="00267109" w:rsidRDefault="00267109" w:rsidP="00EF6DD1">
      <w:pPr>
        <w:keepNext/>
        <w:autoSpaceDE w:val="0"/>
        <w:autoSpaceDN w:val="0"/>
        <w:adjustRightInd w:val="0"/>
        <w:spacing w:after="0"/>
        <w:ind w:right="335"/>
        <w:contextualSpacing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>Libri</w:t>
      </w:r>
    </w:p>
    <w:p w14:paraId="483C4899" w14:textId="77777777" w:rsidR="00267109" w:rsidRDefault="00267109" w:rsidP="00EF6DD1">
      <w:pPr>
        <w:keepNext/>
        <w:autoSpaceDE w:val="0"/>
        <w:autoSpaceDN w:val="0"/>
        <w:adjustRightInd w:val="0"/>
        <w:spacing w:after="0"/>
        <w:ind w:right="335"/>
        <w:contextualSpacing/>
        <w:rPr>
          <w:rFonts w:ascii="Garamond" w:hAnsi="Garamond" w:cs="Times New Roman"/>
          <w:b/>
          <w:bCs/>
        </w:rPr>
      </w:pPr>
    </w:p>
    <w:p w14:paraId="4BB9E156" w14:textId="77777777" w:rsidR="00267109" w:rsidRPr="00A4164D" w:rsidRDefault="00267109" w:rsidP="00EF6DD1">
      <w:pPr>
        <w:pStyle w:val="Paragrafoelenco"/>
        <w:keepNext/>
        <w:numPr>
          <w:ilvl w:val="0"/>
          <w:numId w:val="2"/>
        </w:numPr>
        <w:autoSpaceDE w:val="0"/>
        <w:autoSpaceDN w:val="0"/>
        <w:adjustRightInd w:val="0"/>
        <w:ind w:left="567" w:right="335" w:hanging="567"/>
        <w:jc w:val="both"/>
        <w:rPr>
          <w:rFonts w:ascii="Garamond" w:hAnsi="Garamond" w:cs="Times New Roman"/>
          <w:kern w:val="0"/>
        </w:rPr>
      </w:pPr>
      <w:r w:rsidRPr="00A4164D">
        <w:rPr>
          <w:rFonts w:ascii="Garamond" w:hAnsi="Garamond" w:cs="Times New Roman"/>
          <w:kern w:val="0"/>
        </w:rPr>
        <w:t>1997. Agente, persona e impersonale in latino. Tesi di Dottorato. IX Ciclo. Univer</w:t>
      </w:r>
      <w:r>
        <w:rPr>
          <w:rFonts w:ascii="Garamond" w:hAnsi="Garamond" w:cs="Times New Roman"/>
          <w:kern w:val="0"/>
        </w:rPr>
        <w:t>si</w:t>
      </w:r>
      <w:r w:rsidRPr="00A4164D">
        <w:rPr>
          <w:rFonts w:ascii="Garamond" w:hAnsi="Garamond" w:cs="Times New Roman"/>
          <w:kern w:val="0"/>
        </w:rPr>
        <w:t>tà di Roma Tre.</w:t>
      </w:r>
    </w:p>
    <w:p w14:paraId="35066C38" w14:textId="77777777" w:rsidR="00267109" w:rsidRDefault="00267109" w:rsidP="00EF6DD1">
      <w:pPr>
        <w:keepNext/>
        <w:autoSpaceDE w:val="0"/>
        <w:autoSpaceDN w:val="0"/>
        <w:adjustRightInd w:val="0"/>
        <w:spacing w:after="0"/>
        <w:ind w:right="335"/>
        <w:contextualSpacing/>
        <w:rPr>
          <w:rFonts w:ascii="Garamond" w:hAnsi="Garamond" w:cs="Times New Roman"/>
          <w:b/>
          <w:bCs/>
        </w:rPr>
      </w:pPr>
    </w:p>
    <w:p w14:paraId="5272813A" w14:textId="77777777" w:rsidR="00267109" w:rsidRDefault="00267109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333" w:hanging="567"/>
        <w:jc w:val="both"/>
        <w:rPr>
          <w:rFonts w:ascii="Garamond" w:hAnsi="Garamond" w:cs="Times New Roman"/>
          <w:kern w:val="0"/>
          <w:lang w:val="en-US"/>
        </w:rPr>
      </w:pPr>
      <w:r w:rsidRPr="00A4164D">
        <w:rPr>
          <w:rFonts w:ascii="Garamond" w:hAnsi="Garamond" w:cs="Times New Roman"/>
          <w:kern w:val="0"/>
        </w:rPr>
        <w:t xml:space="preserve">2007. </w:t>
      </w:r>
      <w:r w:rsidRPr="00A4164D">
        <w:rPr>
          <w:rFonts w:ascii="Garamond" w:hAnsi="Garamond" w:cs="Times New Roman"/>
          <w:i/>
          <w:iCs/>
          <w:kern w:val="0"/>
        </w:rPr>
        <w:t>Morfosintassi latina. Punti di vista</w:t>
      </w:r>
      <w:r w:rsidRPr="00A4164D">
        <w:rPr>
          <w:rFonts w:ascii="Garamond" w:hAnsi="Garamond" w:cs="Times New Roman"/>
          <w:kern w:val="0"/>
        </w:rPr>
        <w:t xml:space="preserve">, Pisa, ETS (Silvia Pieroni, parti I, II, III, pp. 9-54; Nunzio La Fauci, parti IV e V, pp. 55-93). </w:t>
      </w:r>
      <w:r w:rsidRPr="00A4164D">
        <w:rPr>
          <w:rFonts w:ascii="Garamond" w:hAnsi="Garamond" w:cs="Times New Roman"/>
          <w:kern w:val="0"/>
          <w:lang w:val="en-US"/>
        </w:rPr>
        <w:t>ISBN: 978-884671864-8</w:t>
      </w:r>
    </w:p>
    <w:p w14:paraId="0DD46298" w14:textId="77777777" w:rsidR="00267109" w:rsidRPr="00A4164D" w:rsidRDefault="00267109" w:rsidP="00EF6DD1">
      <w:pPr>
        <w:pStyle w:val="Paragrafoelenco"/>
        <w:rPr>
          <w:rFonts w:ascii="Garamond" w:hAnsi="Garamond" w:cs="Times New Roman"/>
          <w:kern w:val="0"/>
          <w:lang w:val="en-US"/>
        </w:rPr>
      </w:pPr>
    </w:p>
    <w:p w14:paraId="27D71080" w14:textId="77777777" w:rsidR="00267109" w:rsidRDefault="00267109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333" w:hanging="567"/>
        <w:jc w:val="both"/>
        <w:rPr>
          <w:rFonts w:ascii="Garamond" w:hAnsi="Garamond" w:cs="Times New Roman"/>
          <w:kern w:val="0"/>
          <w:lang w:val="en-US"/>
        </w:rPr>
      </w:pPr>
      <w:r w:rsidRPr="00A4164D">
        <w:rPr>
          <w:rFonts w:ascii="Garamond" w:hAnsi="Garamond" w:cs="Times New Roman"/>
          <w:kern w:val="0"/>
        </w:rPr>
        <w:t xml:space="preserve">2014. </w:t>
      </w:r>
      <w:r w:rsidRPr="00A4164D">
        <w:rPr>
          <w:rFonts w:ascii="Garamond" w:hAnsi="Garamond" w:cs="Times New Roman"/>
          <w:i/>
          <w:iCs/>
          <w:kern w:val="0"/>
        </w:rPr>
        <w:t>Persone e testi. Sulla correlazione tra io e tu, specialmente in latino</w:t>
      </w:r>
      <w:r w:rsidRPr="00A4164D">
        <w:rPr>
          <w:rFonts w:ascii="Garamond" w:hAnsi="Garamond" w:cs="Times New Roman"/>
          <w:kern w:val="0"/>
        </w:rPr>
        <w:t xml:space="preserve"> (Testi e Culture in Europa 14), Pisa, Pacini, pp. 110. </w:t>
      </w:r>
      <w:r w:rsidRPr="00A4164D">
        <w:rPr>
          <w:rFonts w:ascii="Garamond" w:hAnsi="Garamond" w:cs="Times New Roman"/>
          <w:kern w:val="0"/>
          <w:lang w:val="en-US"/>
        </w:rPr>
        <w:t>ISBN: 9788863157604</w:t>
      </w:r>
    </w:p>
    <w:p w14:paraId="00A0C995" w14:textId="77777777" w:rsidR="00267109" w:rsidRPr="00A4164D" w:rsidRDefault="00267109" w:rsidP="00EF6DD1">
      <w:pPr>
        <w:pStyle w:val="Paragrafoelenco"/>
        <w:rPr>
          <w:rFonts w:ascii="Garamond" w:hAnsi="Garamond" w:cs="Times New Roman"/>
          <w:kern w:val="0"/>
          <w:lang w:val="en-US"/>
        </w:rPr>
      </w:pPr>
    </w:p>
    <w:p w14:paraId="33620CC1" w14:textId="77777777" w:rsidR="00267109" w:rsidRPr="00A4164D" w:rsidRDefault="00267109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333" w:hanging="567"/>
        <w:jc w:val="both"/>
        <w:rPr>
          <w:rFonts w:ascii="Garamond" w:hAnsi="Garamond" w:cs="Times New Roman"/>
          <w:kern w:val="0"/>
        </w:rPr>
      </w:pPr>
      <w:r w:rsidRPr="00A4164D">
        <w:rPr>
          <w:rFonts w:ascii="Garamond" w:hAnsi="Garamond" w:cs="Times New Roman"/>
          <w:kern w:val="0"/>
        </w:rPr>
        <w:t xml:space="preserve">2022. </w:t>
      </w:r>
      <w:r w:rsidRPr="00A4164D">
        <w:rPr>
          <w:rFonts w:ascii="Garamond" w:hAnsi="Garamond" w:cs="Times New Roman"/>
          <w:i/>
          <w:iCs/>
          <w:kern w:val="0"/>
        </w:rPr>
        <w:t>Lezioni di sintassi</w:t>
      </w:r>
      <w:r w:rsidRPr="00A4164D">
        <w:rPr>
          <w:rFonts w:ascii="Garamond" w:hAnsi="Garamond" w:cs="Times New Roman"/>
          <w:kern w:val="0"/>
        </w:rPr>
        <w:t xml:space="preserve"> (Testi e Culture in Europa 35), Ospedaletto-Pisa, Pacini. ISBN: 978-88-6995-995-0</w:t>
      </w:r>
    </w:p>
    <w:p w14:paraId="539027B9" w14:textId="77777777" w:rsidR="00267109" w:rsidRDefault="00267109" w:rsidP="00EF6DD1">
      <w:pPr>
        <w:pStyle w:val="Paragrafoelenco"/>
        <w:autoSpaceDE w:val="0"/>
        <w:autoSpaceDN w:val="0"/>
        <w:adjustRightInd w:val="0"/>
        <w:ind w:left="567" w:right="333"/>
        <w:jc w:val="both"/>
        <w:rPr>
          <w:rFonts w:ascii="Garamond" w:hAnsi="Garamond" w:cs="Times New Roman"/>
          <w:kern w:val="0"/>
          <w:lang w:val="en-US"/>
        </w:rPr>
      </w:pPr>
    </w:p>
    <w:p w14:paraId="5C50C0DB" w14:textId="77777777" w:rsidR="00267109" w:rsidRDefault="00267109" w:rsidP="00EF6DD1">
      <w:pPr>
        <w:pStyle w:val="Paragrafoelenco"/>
        <w:autoSpaceDE w:val="0"/>
        <w:autoSpaceDN w:val="0"/>
        <w:adjustRightInd w:val="0"/>
        <w:ind w:left="567" w:right="333" w:hanging="567"/>
        <w:jc w:val="both"/>
        <w:rPr>
          <w:rFonts w:ascii="Garamond" w:hAnsi="Garamond" w:cs="Times New Roman"/>
          <w:b/>
          <w:bCs/>
          <w:kern w:val="0"/>
          <w:lang w:val="en-US"/>
        </w:rPr>
      </w:pPr>
      <w:proofErr w:type="spellStart"/>
      <w:r w:rsidRPr="00A4164D">
        <w:rPr>
          <w:rFonts w:ascii="Garamond" w:hAnsi="Garamond" w:cs="Times New Roman"/>
          <w:b/>
          <w:bCs/>
          <w:kern w:val="0"/>
          <w:lang w:val="en-US"/>
        </w:rPr>
        <w:t>Curatele</w:t>
      </w:r>
      <w:proofErr w:type="spellEnd"/>
    </w:p>
    <w:p w14:paraId="21036F39" w14:textId="77777777" w:rsidR="00267109" w:rsidRPr="00A4164D" w:rsidRDefault="00267109" w:rsidP="00EF6DD1">
      <w:pPr>
        <w:pStyle w:val="Paragrafoelenco"/>
        <w:autoSpaceDE w:val="0"/>
        <w:autoSpaceDN w:val="0"/>
        <w:adjustRightInd w:val="0"/>
        <w:ind w:left="567" w:right="333" w:hanging="567"/>
        <w:jc w:val="both"/>
        <w:rPr>
          <w:rFonts w:ascii="Garamond" w:hAnsi="Garamond" w:cs="Times New Roman"/>
          <w:b/>
          <w:bCs/>
          <w:kern w:val="0"/>
          <w:lang w:val="en-US"/>
        </w:rPr>
      </w:pPr>
    </w:p>
    <w:p w14:paraId="1BCE9322" w14:textId="77777777" w:rsidR="00267109" w:rsidRDefault="00267109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333" w:hanging="567"/>
        <w:jc w:val="both"/>
        <w:rPr>
          <w:rFonts w:ascii="Garamond" w:hAnsi="Garamond" w:cs="Times New Roman"/>
          <w:kern w:val="0"/>
        </w:rPr>
      </w:pPr>
      <w:r w:rsidRPr="00A4164D">
        <w:rPr>
          <w:rFonts w:ascii="Garamond" w:hAnsi="Garamond" w:cs="Times New Roman"/>
          <w:kern w:val="0"/>
        </w:rPr>
        <w:t xml:space="preserve">2015 (con M. Palermo). Curatela e introduzione di AA.VV., </w:t>
      </w:r>
      <w:r w:rsidRPr="00A4164D">
        <w:rPr>
          <w:rFonts w:ascii="Garamond" w:hAnsi="Garamond" w:cs="Times New Roman"/>
          <w:i/>
          <w:iCs/>
          <w:kern w:val="0"/>
        </w:rPr>
        <w:t xml:space="preserve">Sul filo del testo. In equilibrio tra enunciato </w:t>
      </w:r>
      <w:proofErr w:type="gramStart"/>
      <w:r w:rsidRPr="00A4164D">
        <w:rPr>
          <w:rFonts w:ascii="Garamond" w:hAnsi="Garamond" w:cs="Times New Roman"/>
          <w:i/>
          <w:iCs/>
          <w:kern w:val="0"/>
        </w:rPr>
        <w:t>e</w:t>
      </w:r>
      <w:proofErr w:type="gramEnd"/>
      <w:r w:rsidRPr="00A4164D">
        <w:rPr>
          <w:rFonts w:ascii="Garamond" w:hAnsi="Garamond" w:cs="Times New Roman"/>
          <w:i/>
          <w:iCs/>
          <w:kern w:val="0"/>
        </w:rPr>
        <w:t xml:space="preserve"> enunciazione</w:t>
      </w:r>
      <w:r w:rsidRPr="00A4164D">
        <w:rPr>
          <w:rFonts w:ascii="Garamond" w:hAnsi="Garamond" w:cs="Times New Roman"/>
          <w:kern w:val="0"/>
        </w:rPr>
        <w:t xml:space="preserve"> (Testi e Culture in Europa 16), Pisa, Pacini, 190 p. ISBN: 9788863158250</w:t>
      </w:r>
    </w:p>
    <w:p w14:paraId="5EEF4662" w14:textId="77777777" w:rsidR="00267109" w:rsidRDefault="00267109" w:rsidP="00EF6DD1">
      <w:pPr>
        <w:pStyle w:val="Paragrafoelenco"/>
        <w:autoSpaceDE w:val="0"/>
        <w:autoSpaceDN w:val="0"/>
        <w:adjustRightInd w:val="0"/>
        <w:ind w:left="567" w:right="333"/>
        <w:jc w:val="both"/>
        <w:rPr>
          <w:rFonts w:ascii="Garamond" w:hAnsi="Garamond" w:cs="Times New Roman"/>
          <w:kern w:val="0"/>
        </w:rPr>
      </w:pPr>
    </w:p>
    <w:p w14:paraId="1C6BFEF0" w14:textId="77777777" w:rsidR="00267109" w:rsidRDefault="00267109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333" w:hanging="567"/>
        <w:jc w:val="both"/>
        <w:rPr>
          <w:rFonts w:ascii="Garamond" w:hAnsi="Garamond" w:cs="Times New Roman"/>
          <w:kern w:val="0"/>
        </w:rPr>
      </w:pPr>
      <w:r w:rsidRPr="00A4164D">
        <w:rPr>
          <w:rFonts w:ascii="Garamond" w:hAnsi="Garamond" w:cs="Times New Roman"/>
          <w:kern w:val="0"/>
        </w:rPr>
        <w:t xml:space="preserve">2014 (con A. Parenti e L. Vezzosi). Curatela e introduzione di A. Nocentini, </w:t>
      </w:r>
      <w:r w:rsidRPr="00A4164D">
        <w:rPr>
          <w:rFonts w:ascii="Garamond" w:hAnsi="Garamond" w:cs="Times New Roman"/>
          <w:i/>
          <w:iCs/>
          <w:kern w:val="0"/>
        </w:rPr>
        <w:t xml:space="preserve">Lingua e divenire. Saggi di tipologia </w:t>
      </w:r>
      <w:proofErr w:type="gramStart"/>
      <w:r w:rsidRPr="00A4164D">
        <w:rPr>
          <w:rFonts w:ascii="Garamond" w:hAnsi="Garamond" w:cs="Times New Roman"/>
          <w:i/>
          <w:iCs/>
          <w:kern w:val="0"/>
        </w:rPr>
        <w:t>e</w:t>
      </w:r>
      <w:proofErr w:type="gramEnd"/>
      <w:r w:rsidRPr="00A4164D">
        <w:rPr>
          <w:rFonts w:ascii="Garamond" w:hAnsi="Garamond" w:cs="Times New Roman"/>
          <w:i/>
          <w:iCs/>
          <w:kern w:val="0"/>
        </w:rPr>
        <w:t xml:space="preserve"> evolutiva</w:t>
      </w:r>
      <w:r w:rsidRPr="00A4164D">
        <w:rPr>
          <w:rFonts w:ascii="Garamond" w:hAnsi="Garamond" w:cs="Times New Roman"/>
          <w:kern w:val="0"/>
        </w:rPr>
        <w:t>, Firenze, Le Monnier, p. 275. ISBN: 9788800745383</w:t>
      </w:r>
    </w:p>
    <w:p w14:paraId="761FEEC9" w14:textId="77777777" w:rsidR="00267109" w:rsidRPr="003715FC" w:rsidRDefault="00267109" w:rsidP="00EF6DD1">
      <w:pPr>
        <w:autoSpaceDE w:val="0"/>
        <w:autoSpaceDN w:val="0"/>
        <w:adjustRightInd w:val="0"/>
        <w:spacing w:after="0"/>
        <w:ind w:right="333"/>
        <w:contextualSpacing/>
        <w:jc w:val="both"/>
        <w:rPr>
          <w:rFonts w:ascii="Garamond" w:hAnsi="Garamond" w:cs="Times New Roman"/>
        </w:rPr>
      </w:pPr>
    </w:p>
    <w:p w14:paraId="42189EAA" w14:textId="77777777" w:rsidR="00267109" w:rsidRPr="00A4164D" w:rsidRDefault="00267109" w:rsidP="00EF6DD1">
      <w:pPr>
        <w:pStyle w:val="Paragrafoelenco"/>
        <w:rPr>
          <w:rFonts w:ascii="Garamond" w:hAnsi="Garamond" w:cs="Times New Roman"/>
          <w:kern w:val="0"/>
        </w:rPr>
      </w:pPr>
    </w:p>
    <w:p w14:paraId="458BAD29" w14:textId="77777777" w:rsidR="00267109" w:rsidRDefault="00267109" w:rsidP="00EF6DD1">
      <w:pPr>
        <w:autoSpaceDE w:val="0"/>
        <w:autoSpaceDN w:val="0"/>
        <w:adjustRightInd w:val="0"/>
        <w:spacing w:after="0"/>
        <w:ind w:right="333"/>
        <w:contextualSpacing/>
        <w:jc w:val="both"/>
        <w:rPr>
          <w:rFonts w:ascii="Garamond" w:hAnsi="Garamond" w:cs="Times New Roman"/>
          <w:b/>
          <w:bCs/>
        </w:rPr>
      </w:pPr>
      <w:r w:rsidRPr="00A4164D">
        <w:rPr>
          <w:rFonts w:ascii="Garamond" w:hAnsi="Garamond" w:cs="Times New Roman"/>
          <w:b/>
          <w:bCs/>
        </w:rPr>
        <w:t>Recensioni</w:t>
      </w:r>
      <w:r>
        <w:rPr>
          <w:rFonts w:ascii="Garamond" w:hAnsi="Garamond" w:cs="Times New Roman"/>
          <w:b/>
          <w:bCs/>
        </w:rPr>
        <w:t xml:space="preserve"> e altro</w:t>
      </w:r>
    </w:p>
    <w:p w14:paraId="1A7EC9B9" w14:textId="77777777" w:rsidR="00267109" w:rsidRPr="00A4164D" w:rsidRDefault="00267109" w:rsidP="00EF6DD1">
      <w:pPr>
        <w:autoSpaceDE w:val="0"/>
        <w:autoSpaceDN w:val="0"/>
        <w:adjustRightInd w:val="0"/>
        <w:spacing w:after="0"/>
        <w:ind w:right="333"/>
        <w:contextualSpacing/>
        <w:jc w:val="both"/>
        <w:rPr>
          <w:rFonts w:ascii="Garamond" w:hAnsi="Garamond" w:cs="Times New Roman"/>
          <w:b/>
          <w:bCs/>
        </w:rPr>
      </w:pPr>
    </w:p>
    <w:p w14:paraId="0D0D9128" w14:textId="77777777" w:rsidR="00267109" w:rsidRPr="00A4164D" w:rsidRDefault="00267109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333" w:hanging="567"/>
        <w:jc w:val="both"/>
        <w:rPr>
          <w:rFonts w:ascii="Garamond" w:hAnsi="Garamond" w:cs="Times New Roman"/>
          <w:kern w:val="0"/>
        </w:rPr>
      </w:pPr>
      <w:r w:rsidRPr="00A4164D">
        <w:rPr>
          <w:rFonts w:ascii="Garamond" w:hAnsi="Garamond" w:cs="Times New Roman"/>
          <w:kern w:val="0"/>
        </w:rPr>
        <w:t xml:space="preserve">1999. Recensione di </w:t>
      </w:r>
      <w:r w:rsidRPr="00A4164D">
        <w:rPr>
          <w:rFonts w:ascii="Garamond" w:hAnsi="Garamond" w:cs="Times New Roman"/>
          <w:i/>
          <w:iCs/>
          <w:kern w:val="0"/>
        </w:rPr>
        <w:t>Una storia della lingua latina. Formazione, usi, comunicazione</w:t>
      </w:r>
      <w:r w:rsidRPr="00A4164D">
        <w:rPr>
          <w:rFonts w:ascii="Garamond" w:hAnsi="Garamond" w:cs="Times New Roman"/>
          <w:kern w:val="0"/>
        </w:rPr>
        <w:t xml:space="preserve"> di P.</w:t>
      </w:r>
      <w:r>
        <w:rPr>
          <w:rFonts w:ascii="Garamond" w:hAnsi="Garamond" w:cs="Times New Roman"/>
          <w:kern w:val="0"/>
        </w:rPr>
        <w:t xml:space="preserve"> </w:t>
      </w:r>
      <w:proofErr w:type="spellStart"/>
      <w:r w:rsidRPr="00A4164D">
        <w:rPr>
          <w:rFonts w:ascii="Garamond" w:hAnsi="Garamond" w:cs="Times New Roman"/>
          <w:kern w:val="0"/>
        </w:rPr>
        <w:t>Poccetti</w:t>
      </w:r>
      <w:proofErr w:type="spellEnd"/>
      <w:r w:rsidRPr="00A4164D">
        <w:rPr>
          <w:rFonts w:ascii="Garamond" w:hAnsi="Garamond" w:cs="Times New Roman"/>
          <w:kern w:val="0"/>
        </w:rPr>
        <w:t xml:space="preserve">, D. Poli, C. Santini, Roma, Carocci, 1999, 431 p., «Lingua e Stile» 34, pp. 609-612. </w:t>
      </w:r>
      <w:r w:rsidRPr="00A4164D">
        <w:rPr>
          <w:rFonts w:ascii="Garamond" w:hAnsi="Garamond" w:cs="Times New Roman"/>
          <w:kern w:val="0"/>
          <w:lang w:val="en-US"/>
        </w:rPr>
        <w:t>ISSN: 0024-385X</w:t>
      </w:r>
    </w:p>
    <w:p w14:paraId="5C8661EE" w14:textId="77777777" w:rsidR="00267109" w:rsidRPr="00A4164D" w:rsidRDefault="00267109" w:rsidP="00EF6DD1">
      <w:pPr>
        <w:autoSpaceDE w:val="0"/>
        <w:autoSpaceDN w:val="0"/>
        <w:adjustRightInd w:val="0"/>
        <w:spacing w:after="0"/>
        <w:ind w:right="333"/>
        <w:contextualSpacing/>
        <w:jc w:val="both"/>
        <w:rPr>
          <w:rFonts w:ascii="Garamond" w:hAnsi="Garamond" w:cs="Times New Roman"/>
        </w:rPr>
      </w:pPr>
    </w:p>
    <w:p w14:paraId="2A67BC5B" w14:textId="77777777" w:rsidR="00267109" w:rsidRDefault="00267109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333" w:hanging="567"/>
        <w:jc w:val="both"/>
        <w:rPr>
          <w:rFonts w:ascii="Garamond" w:hAnsi="Garamond" w:cs="Times New Roman"/>
          <w:kern w:val="0"/>
        </w:rPr>
      </w:pPr>
      <w:r w:rsidRPr="00A4164D">
        <w:rPr>
          <w:rFonts w:ascii="Garamond" w:hAnsi="Garamond" w:cs="Times New Roman"/>
          <w:kern w:val="0"/>
        </w:rPr>
        <w:t xml:space="preserve">2018. Recensione di Massimo Palermo, </w:t>
      </w:r>
      <w:r w:rsidRPr="00A4164D">
        <w:rPr>
          <w:rFonts w:ascii="Garamond" w:hAnsi="Garamond" w:cs="Times New Roman"/>
          <w:i/>
          <w:iCs/>
          <w:kern w:val="0"/>
        </w:rPr>
        <w:t>Italiano scritto 2.0. Testi e ipertesti</w:t>
      </w:r>
      <w:r w:rsidRPr="00A4164D">
        <w:rPr>
          <w:rFonts w:ascii="Garamond" w:hAnsi="Garamond" w:cs="Times New Roman"/>
          <w:kern w:val="0"/>
        </w:rPr>
        <w:t>, Roma, Carocci in «Allegoria» 78. ISSN: 1122-1887</w:t>
      </w:r>
    </w:p>
    <w:p w14:paraId="68B1C12E" w14:textId="77777777" w:rsidR="00267109" w:rsidRPr="00A4164D" w:rsidRDefault="00267109" w:rsidP="00EF6DD1">
      <w:pPr>
        <w:pStyle w:val="Paragrafoelenco"/>
        <w:rPr>
          <w:rFonts w:ascii="Garamond" w:hAnsi="Garamond" w:cs="Times New Roman"/>
          <w:kern w:val="0"/>
        </w:rPr>
      </w:pPr>
    </w:p>
    <w:p w14:paraId="064CDE8D" w14:textId="77777777" w:rsidR="00267109" w:rsidRDefault="00267109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333" w:hanging="567"/>
        <w:jc w:val="both"/>
        <w:rPr>
          <w:rFonts w:ascii="Garamond" w:hAnsi="Garamond" w:cs="Times New Roman"/>
          <w:kern w:val="0"/>
        </w:rPr>
      </w:pPr>
      <w:r w:rsidRPr="00A4164D">
        <w:rPr>
          <w:rFonts w:ascii="Garamond" w:hAnsi="Garamond" w:cs="Times New Roman"/>
          <w:kern w:val="0"/>
          <w:lang w:val="en-US"/>
        </w:rPr>
        <w:t xml:space="preserve">2019. </w:t>
      </w:r>
      <w:proofErr w:type="spellStart"/>
      <w:r w:rsidRPr="00A4164D">
        <w:rPr>
          <w:rFonts w:ascii="Garamond" w:hAnsi="Garamond" w:cs="Times New Roman"/>
          <w:kern w:val="0"/>
          <w:lang w:val="en-US"/>
        </w:rPr>
        <w:t>Recensione</w:t>
      </w:r>
      <w:proofErr w:type="spellEnd"/>
      <w:r w:rsidRPr="00A4164D">
        <w:rPr>
          <w:rFonts w:ascii="Garamond" w:hAnsi="Garamond" w:cs="Times New Roman"/>
          <w:kern w:val="0"/>
          <w:lang w:val="en-US"/>
        </w:rPr>
        <w:t xml:space="preserve"> di Lieven </w:t>
      </w:r>
      <w:proofErr w:type="spellStart"/>
      <w:r w:rsidRPr="00A4164D">
        <w:rPr>
          <w:rFonts w:ascii="Garamond" w:hAnsi="Garamond" w:cs="Times New Roman"/>
          <w:kern w:val="0"/>
          <w:lang w:val="en-US"/>
        </w:rPr>
        <w:t>Danckaert</w:t>
      </w:r>
      <w:proofErr w:type="spellEnd"/>
      <w:r w:rsidRPr="00A4164D">
        <w:rPr>
          <w:rFonts w:ascii="Garamond" w:hAnsi="Garamond" w:cs="Times New Roman"/>
          <w:kern w:val="0"/>
          <w:lang w:val="en-US"/>
        </w:rPr>
        <w:t xml:space="preserve">, </w:t>
      </w:r>
      <w:r w:rsidRPr="00A4164D">
        <w:rPr>
          <w:rFonts w:ascii="Garamond" w:hAnsi="Garamond" w:cs="Times New Roman"/>
          <w:i/>
          <w:iCs/>
          <w:kern w:val="0"/>
          <w:lang w:val="en-US"/>
        </w:rPr>
        <w:t>The Development of Latin Clause Structure: A Study of the Extended Verb Phrase</w:t>
      </w:r>
      <w:r w:rsidRPr="00A4164D">
        <w:rPr>
          <w:rFonts w:ascii="Garamond" w:hAnsi="Garamond" w:cs="Times New Roman"/>
          <w:kern w:val="0"/>
          <w:lang w:val="en-US"/>
        </w:rPr>
        <w:t>, Oxford, University Press, 2017 (Oxford Studies in Diachronic and Historical Linguistics 24), «</w:t>
      </w:r>
      <w:proofErr w:type="spellStart"/>
      <w:r w:rsidRPr="00A4164D">
        <w:rPr>
          <w:rFonts w:ascii="Garamond" w:hAnsi="Garamond" w:cs="Times New Roman"/>
          <w:kern w:val="0"/>
          <w:lang w:val="en-US"/>
        </w:rPr>
        <w:t>Latomus</w:t>
      </w:r>
      <w:proofErr w:type="spellEnd"/>
      <w:r w:rsidRPr="00A4164D">
        <w:rPr>
          <w:rFonts w:ascii="Garamond" w:hAnsi="Garamond" w:cs="Times New Roman"/>
          <w:kern w:val="0"/>
          <w:lang w:val="en-US"/>
        </w:rPr>
        <w:t xml:space="preserve">» 78, pp. 228-231. </w:t>
      </w:r>
      <w:r w:rsidRPr="00A4164D">
        <w:rPr>
          <w:rFonts w:ascii="Garamond" w:hAnsi="Garamond" w:cs="Times New Roman"/>
          <w:kern w:val="0"/>
        </w:rPr>
        <w:t>ISSN: 0023-8856</w:t>
      </w:r>
    </w:p>
    <w:p w14:paraId="4E027CB9" w14:textId="77777777" w:rsidR="00267109" w:rsidRPr="00A4164D" w:rsidRDefault="00267109" w:rsidP="00EF6DD1">
      <w:pPr>
        <w:pStyle w:val="Paragrafoelenco"/>
        <w:rPr>
          <w:rFonts w:ascii="Garamond" w:hAnsi="Garamond" w:cs="Times New Roman"/>
          <w:kern w:val="0"/>
        </w:rPr>
      </w:pPr>
    </w:p>
    <w:p w14:paraId="50779335" w14:textId="77777777" w:rsidR="00267109" w:rsidRDefault="00267109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333" w:hanging="567"/>
        <w:jc w:val="both"/>
        <w:rPr>
          <w:rFonts w:ascii="Garamond" w:hAnsi="Garamond" w:cs="Times New Roman"/>
          <w:kern w:val="0"/>
        </w:rPr>
      </w:pPr>
      <w:r w:rsidRPr="00A4164D">
        <w:rPr>
          <w:rFonts w:ascii="Garamond" w:hAnsi="Garamond" w:cs="Times New Roman"/>
          <w:kern w:val="0"/>
        </w:rPr>
        <w:t xml:space="preserve">2012. Traduzione del saggio di C. G. Rosen, </w:t>
      </w:r>
      <w:proofErr w:type="spellStart"/>
      <w:r w:rsidRPr="00A4164D">
        <w:rPr>
          <w:rFonts w:ascii="Garamond" w:hAnsi="Garamond" w:cs="Times New Roman"/>
          <w:i/>
          <w:iCs/>
          <w:kern w:val="0"/>
        </w:rPr>
        <w:t>Auxiliation</w:t>
      </w:r>
      <w:proofErr w:type="spellEnd"/>
      <w:r w:rsidRPr="00A4164D">
        <w:rPr>
          <w:rFonts w:ascii="Garamond" w:hAnsi="Garamond" w:cs="Times New Roman"/>
          <w:i/>
          <w:iCs/>
          <w:kern w:val="0"/>
        </w:rPr>
        <w:t xml:space="preserve"> and </w:t>
      </w:r>
      <w:proofErr w:type="spellStart"/>
      <w:r w:rsidRPr="00A4164D">
        <w:rPr>
          <w:rFonts w:ascii="Garamond" w:hAnsi="Garamond" w:cs="Times New Roman"/>
          <w:i/>
          <w:iCs/>
          <w:kern w:val="0"/>
        </w:rPr>
        <w:t>serialization</w:t>
      </w:r>
      <w:proofErr w:type="spellEnd"/>
      <w:r w:rsidRPr="00A4164D">
        <w:rPr>
          <w:rFonts w:ascii="Garamond" w:hAnsi="Garamond" w:cs="Times New Roman"/>
          <w:i/>
          <w:iCs/>
          <w:kern w:val="0"/>
        </w:rPr>
        <w:t xml:space="preserve">: On </w:t>
      </w:r>
      <w:proofErr w:type="spellStart"/>
      <w:r w:rsidRPr="00A4164D">
        <w:rPr>
          <w:rFonts w:ascii="Garamond" w:hAnsi="Garamond" w:cs="Times New Roman"/>
          <w:i/>
          <w:iCs/>
          <w:kern w:val="0"/>
        </w:rPr>
        <w:t>Discerning</w:t>
      </w:r>
      <w:proofErr w:type="spellEnd"/>
      <w:r w:rsidRPr="00A4164D">
        <w:rPr>
          <w:rFonts w:ascii="Garamond" w:hAnsi="Garamond" w:cs="Times New Roman"/>
          <w:i/>
          <w:iCs/>
          <w:kern w:val="0"/>
        </w:rPr>
        <w:t xml:space="preserve"> the </w:t>
      </w:r>
      <w:proofErr w:type="spellStart"/>
      <w:r w:rsidRPr="00A4164D">
        <w:rPr>
          <w:rFonts w:ascii="Garamond" w:hAnsi="Garamond" w:cs="Times New Roman"/>
          <w:i/>
          <w:iCs/>
          <w:kern w:val="0"/>
        </w:rPr>
        <w:t>difference</w:t>
      </w:r>
      <w:proofErr w:type="spellEnd"/>
      <w:r w:rsidRPr="00A4164D">
        <w:rPr>
          <w:rFonts w:ascii="Garamond" w:hAnsi="Garamond" w:cs="Times New Roman"/>
          <w:kern w:val="0"/>
        </w:rPr>
        <w:t xml:space="preserve"> (</w:t>
      </w:r>
      <w:r w:rsidRPr="00A4164D">
        <w:rPr>
          <w:rFonts w:ascii="Garamond" w:hAnsi="Garamond" w:cs="Times New Roman"/>
          <w:i/>
          <w:iCs/>
          <w:kern w:val="0"/>
        </w:rPr>
        <w:t>Come distinguere gli ausiliari dai predicati seriali</w:t>
      </w:r>
      <w:r w:rsidRPr="00A4164D">
        <w:rPr>
          <w:rFonts w:ascii="Garamond" w:hAnsi="Garamond" w:cs="Times New Roman"/>
          <w:kern w:val="0"/>
        </w:rPr>
        <w:t xml:space="preserve">). In C. G. Rosen, </w:t>
      </w:r>
      <w:r w:rsidRPr="00A4164D">
        <w:rPr>
          <w:rFonts w:ascii="Garamond" w:hAnsi="Garamond" w:cs="Times New Roman"/>
          <w:i/>
          <w:iCs/>
          <w:kern w:val="0"/>
        </w:rPr>
        <w:t>Dal giardino della sintassi. Florilegio grammaticale italiano</w:t>
      </w:r>
      <w:r w:rsidRPr="00A4164D">
        <w:rPr>
          <w:rFonts w:ascii="Garamond" w:hAnsi="Garamond" w:cs="Times New Roman"/>
          <w:kern w:val="0"/>
        </w:rPr>
        <w:t>, a cura di N. La Fauci, Pisa, ETS, pag. 83-111. ISBN:</w:t>
      </w:r>
      <w:r w:rsidRPr="00A4164D">
        <w:rPr>
          <w:rFonts w:ascii="Garamond" w:hAnsi="Garamond" w:cs="Times New Roman"/>
          <w:i/>
          <w:iCs/>
          <w:kern w:val="0"/>
        </w:rPr>
        <w:t xml:space="preserve"> </w:t>
      </w:r>
      <w:r w:rsidRPr="00A4164D">
        <w:rPr>
          <w:rFonts w:ascii="Garamond" w:hAnsi="Garamond" w:cs="Times New Roman"/>
          <w:kern w:val="0"/>
        </w:rPr>
        <w:t>978-884673307-8</w:t>
      </w:r>
    </w:p>
    <w:p w14:paraId="16573578" w14:textId="77777777" w:rsidR="00267109" w:rsidRPr="00B021D7" w:rsidRDefault="00267109" w:rsidP="00EF6DD1">
      <w:pPr>
        <w:pStyle w:val="Paragrafoelenco"/>
        <w:rPr>
          <w:rFonts w:ascii="Garamond" w:hAnsi="Garamond" w:cs="Times New Roman"/>
          <w:kern w:val="0"/>
        </w:rPr>
      </w:pPr>
    </w:p>
    <w:p w14:paraId="2AAAEE93" w14:textId="56436F2D" w:rsidR="00267109" w:rsidRPr="00B021D7" w:rsidRDefault="00267109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333" w:hanging="567"/>
        <w:jc w:val="both"/>
        <w:rPr>
          <w:rFonts w:ascii="Garamond" w:hAnsi="Garamond" w:cs="Times New Roman"/>
          <w:kern w:val="0"/>
        </w:rPr>
      </w:pPr>
      <w:r>
        <w:rPr>
          <w:rFonts w:ascii="Garamond" w:hAnsi="Garamond" w:cs="Times New Roman"/>
          <w:kern w:val="0"/>
        </w:rPr>
        <w:t xml:space="preserve">2025 (giugno) Recensione a Massimo Palermo, </w:t>
      </w:r>
      <w:r>
        <w:rPr>
          <w:rFonts w:ascii="Garamond" w:hAnsi="Garamond" w:cs="Times New Roman"/>
          <w:i/>
          <w:iCs/>
          <w:kern w:val="0"/>
        </w:rPr>
        <w:t>Tanto per cambiare</w:t>
      </w:r>
      <w:r>
        <w:rPr>
          <w:rFonts w:ascii="Garamond" w:hAnsi="Garamond" w:cs="Times New Roman"/>
          <w:kern w:val="0"/>
        </w:rPr>
        <w:t xml:space="preserve">, 2025. </w:t>
      </w:r>
      <w:r>
        <w:rPr>
          <w:rFonts w:ascii="Garamond" w:hAnsi="Garamond" w:cs="Times New Roman"/>
          <w:i/>
          <w:iCs/>
          <w:kern w:val="0"/>
        </w:rPr>
        <w:t>Prometeo.</w:t>
      </w:r>
      <w:r w:rsidR="00E53E11">
        <w:rPr>
          <w:rFonts w:ascii="Garamond" w:hAnsi="Garamond" w:cs="Times New Roman"/>
          <w:kern w:val="0"/>
        </w:rPr>
        <w:t xml:space="preserve"> (versione inglese: </w:t>
      </w:r>
      <w:r w:rsidR="00E53E11">
        <w:rPr>
          <w:rFonts w:ascii="Garamond" w:hAnsi="Garamond" w:cs="Times New Roman"/>
          <w:i/>
          <w:iCs/>
          <w:kern w:val="0"/>
        </w:rPr>
        <w:t xml:space="preserve">So to </w:t>
      </w:r>
      <w:proofErr w:type="spellStart"/>
      <w:r w:rsidR="00E53E11">
        <w:rPr>
          <w:rFonts w:ascii="Garamond" w:hAnsi="Garamond" w:cs="Times New Roman"/>
          <w:i/>
          <w:iCs/>
          <w:kern w:val="0"/>
        </w:rPr>
        <w:t>change</w:t>
      </w:r>
      <w:proofErr w:type="spellEnd"/>
      <w:r w:rsidR="00E53E11">
        <w:rPr>
          <w:rFonts w:ascii="Garamond" w:hAnsi="Garamond" w:cs="Times New Roman"/>
          <w:kern w:val="0"/>
        </w:rPr>
        <w:t>)</w:t>
      </w:r>
    </w:p>
    <w:p w14:paraId="7A8F36CB" w14:textId="77777777" w:rsidR="00267109" w:rsidRDefault="00267109" w:rsidP="00EF6DD1">
      <w:pPr>
        <w:keepNext/>
        <w:autoSpaceDE w:val="0"/>
        <w:autoSpaceDN w:val="0"/>
        <w:adjustRightInd w:val="0"/>
        <w:spacing w:after="0"/>
        <w:ind w:right="335"/>
        <w:contextualSpacing/>
        <w:rPr>
          <w:rFonts w:ascii="Garamond" w:hAnsi="Garamond" w:cs="Times New Roman"/>
          <w:b/>
          <w:bCs/>
        </w:rPr>
      </w:pPr>
    </w:p>
    <w:p w14:paraId="4F99FD5C" w14:textId="77777777" w:rsidR="00E53E11" w:rsidRDefault="00E53E11" w:rsidP="00EF6DD1">
      <w:pPr>
        <w:keepNext/>
        <w:autoSpaceDE w:val="0"/>
        <w:autoSpaceDN w:val="0"/>
        <w:adjustRightInd w:val="0"/>
        <w:spacing w:after="0"/>
        <w:ind w:right="335"/>
        <w:contextualSpacing/>
        <w:rPr>
          <w:rFonts w:ascii="Garamond" w:hAnsi="Garamond" w:cs="Times New Roman"/>
          <w:b/>
          <w:bCs/>
        </w:rPr>
      </w:pPr>
    </w:p>
    <w:p w14:paraId="63360F31" w14:textId="77777777" w:rsidR="00267109" w:rsidRPr="00B91122" w:rsidRDefault="00267109" w:rsidP="00EF6DD1">
      <w:pPr>
        <w:keepNext/>
        <w:autoSpaceDE w:val="0"/>
        <w:autoSpaceDN w:val="0"/>
        <w:adjustRightInd w:val="0"/>
        <w:spacing w:after="0"/>
        <w:ind w:right="335"/>
        <w:contextualSpacing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>Articoli</w:t>
      </w:r>
    </w:p>
    <w:p w14:paraId="2BF1B7F9" w14:textId="77777777" w:rsidR="00267109" w:rsidRPr="00B91122" w:rsidRDefault="00267109" w:rsidP="00EF6DD1">
      <w:pPr>
        <w:keepNext/>
        <w:autoSpaceDE w:val="0"/>
        <w:autoSpaceDN w:val="0"/>
        <w:adjustRightInd w:val="0"/>
        <w:spacing w:after="0"/>
        <w:ind w:left="567" w:right="335" w:hanging="567"/>
        <w:contextualSpacing/>
        <w:rPr>
          <w:rFonts w:ascii="Garamond" w:hAnsi="Garamond" w:cs="Times New Roman"/>
          <w:b/>
          <w:bCs/>
        </w:rPr>
      </w:pPr>
    </w:p>
    <w:p w14:paraId="732B97E2" w14:textId="77777777" w:rsidR="00267109" w:rsidRPr="00A4164D" w:rsidRDefault="00267109" w:rsidP="00EF6DD1">
      <w:pPr>
        <w:pStyle w:val="Paragrafoelenco"/>
        <w:keepNext/>
        <w:numPr>
          <w:ilvl w:val="0"/>
          <w:numId w:val="2"/>
        </w:numPr>
        <w:autoSpaceDE w:val="0"/>
        <w:autoSpaceDN w:val="0"/>
        <w:adjustRightInd w:val="0"/>
        <w:ind w:left="567" w:right="335" w:hanging="567"/>
        <w:jc w:val="both"/>
        <w:rPr>
          <w:rFonts w:ascii="Garamond" w:hAnsi="Garamond" w:cs="Times New Roman"/>
          <w:kern w:val="0"/>
          <w:lang w:val="en-US"/>
        </w:rPr>
      </w:pPr>
      <w:r w:rsidRPr="00A4164D">
        <w:rPr>
          <w:rFonts w:ascii="Garamond" w:hAnsi="Garamond" w:cs="Times New Roman"/>
          <w:kern w:val="0"/>
          <w:lang w:val="en-US"/>
        </w:rPr>
        <w:t xml:space="preserve">1998. </w:t>
      </w:r>
      <w:r w:rsidRPr="00A4164D">
        <w:rPr>
          <w:rFonts w:ascii="Garamond" w:hAnsi="Garamond" w:cs="Times New Roman"/>
          <w:i/>
          <w:iCs/>
          <w:kern w:val="0"/>
          <w:lang w:val="en-US"/>
        </w:rPr>
        <w:t>Remarks on iconicity and case agreement (in Ancient Greek)</w:t>
      </w:r>
      <w:r w:rsidRPr="00A4164D">
        <w:rPr>
          <w:rFonts w:ascii="Garamond" w:hAnsi="Garamond" w:cs="Times New Roman"/>
          <w:kern w:val="0"/>
          <w:lang w:val="en-US"/>
        </w:rPr>
        <w:t>, «</w:t>
      </w:r>
      <w:proofErr w:type="spellStart"/>
      <w:r w:rsidRPr="00A4164D">
        <w:rPr>
          <w:rFonts w:ascii="Garamond" w:hAnsi="Garamond" w:cs="Times New Roman"/>
          <w:kern w:val="0"/>
          <w:lang w:val="en-US"/>
        </w:rPr>
        <w:t>Indogermanische</w:t>
      </w:r>
      <w:proofErr w:type="spellEnd"/>
      <w:r>
        <w:rPr>
          <w:rFonts w:ascii="Garamond" w:hAnsi="Garamond" w:cs="Times New Roman"/>
          <w:kern w:val="0"/>
          <w:lang w:val="en-US"/>
        </w:rPr>
        <w:t xml:space="preserve"> </w:t>
      </w:r>
      <w:proofErr w:type="spellStart"/>
      <w:r w:rsidRPr="00A4164D">
        <w:rPr>
          <w:rFonts w:ascii="Garamond" w:hAnsi="Garamond" w:cs="Times New Roman"/>
          <w:kern w:val="0"/>
          <w:lang w:val="en-US"/>
        </w:rPr>
        <w:t>Forschungen</w:t>
      </w:r>
      <w:proofErr w:type="spellEnd"/>
      <w:r w:rsidRPr="00A4164D">
        <w:rPr>
          <w:rFonts w:ascii="Garamond" w:hAnsi="Garamond" w:cs="Times New Roman"/>
          <w:kern w:val="0"/>
          <w:lang w:val="en-US"/>
        </w:rPr>
        <w:t xml:space="preserve">» 103, pp. 169-184. </w:t>
      </w:r>
      <w:r w:rsidRPr="00267109">
        <w:rPr>
          <w:rFonts w:ascii="Garamond" w:hAnsi="Garamond" w:cs="Times New Roman"/>
          <w:kern w:val="0"/>
          <w:lang w:val="en-GB"/>
        </w:rPr>
        <w:t>ISSN: 00197262</w:t>
      </w:r>
    </w:p>
    <w:p w14:paraId="6A6E9D6E" w14:textId="77777777" w:rsidR="00267109" w:rsidRPr="00B91122" w:rsidRDefault="00267109" w:rsidP="00EF6DD1">
      <w:pPr>
        <w:autoSpaceDE w:val="0"/>
        <w:autoSpaceDN w:val="0"/>
        <w:adjustRightInd w:val="0"/>
        <w:spacing w:after="0"/>
        <w:ind w:right="333"/>
        <w:contextualSpacing/>
        <w:jc w:val="both"/>
        <w:rPr>
          <w:rFonts w:ascii="Garamond" w:hAnsi="Garamond" w:cs="Times New Roman"/>
          <w:lang w:val="en-US"/>
        </w:rPr>
      </w:pPr>
    </w:p>
    <w:p w14:paraId="309A6731" w14:textId="77777777" w:rsidR="00267109" w:rsidRPr="00A4164D" w:rsidRDefault="00267109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333" w:hanging="567"/>
        <w:jc w:val="both"/>
        <w:rPr>
          <w:rFonts w:ascii="Garamond" w:hAnsi="Garamond" w:cs="Times New Roman"/>
          <w:kern w:val="0"/>
        </w:rPr>
      </w:pPr>
      <w:r w:rsidRPr="00A4164D">
        <w:rPr>
          <w:rFonts w:ascii="Garamond" w:hAnsi="Garamond" w:cs="Times New Roman"/>
          <w:kern w:val="0"/>
          <w:lang w:val="en-US"/>
        </w:rPr>
        <w:t xml:space="preserve">1999. </w:t>
      </w:r>
      <w:r w:rsidRPr="00A4164D">
        <w:rPr>
          <w:rFonts w:ascii="Garamond" w:hAnsi="Garamond" w:cs="Times New Roman"/>
          <w:i/>
          <w:iCs/>
          <w:kern w:val="0"/>
          <w:lang w:val="en-US"/>
        </w:rPr>
        <w:t>Non-promotional objects in Late Latin</w:t>
      </w:r>
      <w:r w:rsidRPr="00A4164D">
        <w:rPr>
          <w:rFonts w:ascii="Garamond" w:hAnsi="Garamond" w:cs="Times New Roman"/>
          <w:kern w:val="0"/>
          <w:lang w:val="en-US"/>
        </w:rPr>
        <w:t xml:space="preserve">, «Verbum» 21, pp. 117-129. </w:t>
      </w:r>
      <w:r w:rsidRPr="00A4164D">
        <w:rPr>
          <w:rFonts w:ascii="Garamond" w:hAnsi="Garamond" w:cs="Times New Roman"/>
          <w:kern w:val="0"/>
        </w:rPr>
        <w:t>ISSN: 0182-5887</w:t>
      </w:r>
    </w:p>
    <w:p w14:paraId="2E75A1A9" w14:textId="77777777" w:rsidR="00267109" w:rsidRPr="00B91122" w:rsidRDefault="00267109" w:rsidP="00EF6DD1">
      <w:pPr>
        <w:autoSpaceDE w:val="0"/>
        <w:autoSpaceDN w:val="0"/>
        <w:adjustRightInd w:val="0"/>
        <w:spacing w:after="0"/>
        <w:ind w:left="567" w:right="333" w:hanging="567"/>
        <w:contextualSpacing/>
        <w:jc w:val="both"/>
        <w:rPr>
          <w:rFonts w:ascii="Garamond" w:hAnsi="Garamond" w:cs="Times New Roman"/>
        </w:rPr>
      </w:pPr>
    </w:p>
    <w:p w14:paraId="71C7A895" w14:textId="77777777" w:rsidR="00267109" w:rsidRPr="00267109" w:rsidRDefault="00267109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333" w:hanging="567"/>
        <w:jc w:val="both"/>
        <w:rPr>
          <w:rFonts w:ascii="Garamond" w:hAnsi="Garamond" w:cs="Times New Roman"/>
          <w:kern w:val="0"/>
          <w:lang w:val="en-GB"/>
        </w:rPr>
      </w:pPr>
      <w:r w:rsidRPr="006B0EC0">
        <w:rPr>
          <w:rFonts w:ascii="Garamond" w:hAnsi="Garamond" w:cs="Times New Roman"/>
          <w:kern w:val="0"/>
          <w:lang w:val="en-US"/>
        </w:rPr>
        <w:t xml:space="preserve">2000. </w:t>
      </w:r>
      <w:r w:rsidRPr="006B0EC0">
        <w:rPr>
          <w:rFonts w:ascii="Garamond" w:hAnsi="Garamond" w:cs="Times New Roman"/>
          <w:i/>
          <w:iCs/>
          <w:kern w:val="0"/>
          <w:lang w:val="en-US"/>
        </w:rPr>
        <w:t>Agents in Latin impersonal passives</w:t>
      </w:r>
      <w:r w:rsidRPr="006B0EC0">
        <w:rPr>
          <w:rFonts w:ascii="Garamond" w:hAnsi="Garamond" w:cs="Times New Roman"/>
          <w:kern w:val="0"/>
          <w:lang w:val="en-US"/>
        </w:rPr>
        <w:t xml:space="preserve">, «Mnemosyne» 53, pp. 288-301. </w:t>
      </w:r>
      <w:r w:rsidRPr="00267109">
        <w:rPr>
          <w:rFonts w:ascii="Garamond" w:hAnsi="Garamond" w:cs="Times New Roman"/>
          <w:kern w:val="0"/>
          <w:lang w:val="en-GB"/>
        </w:rPr>
        <w:t>ISSN: 00267074</w:t>
      </w:r>
    </w:p>
    <w:p w14:paraId="139B5451" w14:textId="77777777" w:rsidR="00267109" w:rsidRPr="00267109" w:rsidRDefault="00267109" w:rsidP="00EF6DD1">
      <w:pPr>
        <w:autoSpaceDE w:val="0"/>
        <w:autoSpaceDN w:val="0"/>
        <w:adjustRightInd w:val="0"/>
        <w:spacing w:after="0"/>
        <w:ind w:left="567" w:right="333" w:hanging="567"/>
        <w:contextualSpacing/>
        <w:jc w:val="both"/>
        <w:rPr>
          <w:rFonts w:ascii="Garamond" w:hAnsi="Garamond" w:cs="Times New Roman"/>
          <w:lang w:val="en-GB"/>
        </w:rPr>
      </w:pPr>
    </w:p>
    <w:p w14:paraId="48FE6863" w14:textId="77777777" w:rsidR="00267109" w:rsidRPr="00A4164D" w:rsidRDefault="00267109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333" w:hanging="567"/>
        <w:jc w:val="both"/>
        <w:rPr>
          <w:rFonts w:ascii="Garamond" w:hAnsi="Garamond" w:cs="Times New Roman"/>
          <w:kern w:val="0"/>
          <w:lang w:val="en-US"/>
        </w:rPr>
      </w:pPr>
      <w:r w:rsidRPr="00A4164D">
        <w:rPr>
          <w:rFonts w:ascii="Garamond" w:hAnsi="Garamond" w:cs="Times New Roman"/>
          <w:kern w:val="0"/>
        </w:rPr>
        <w:t xml:space="preserve">2000. </w:t>
      </w:r>
      <w:r w:rsidRPr="00A4164D">
        <w:rPr>
          <w:rFonts w:ascii="Garamond" w:hAnsi="Garamond" w:cs="Times New Roman"/>
          <w:i/>
          <w:iCs/>
          <w:kern w:val="0"/>
        </w:rPr>
        <w:t>Sui verbi italiani a valenza variabile</w:t>
      </w:r>
      <w:r w:rsidRPr="00A4164D">
        <w:rPr>
          <w:rFonts w:ascii="Garamond" w:hAnsi="Garamond" w:cs="Times New Roman"/>
          <w:kern w:val="0"/>
        </w:rPr>
        <w:t xml:space="preserve">, «Studi italiani di linguistica teorica e applicata» 29, pp. 243-258. </w:t>
      </w:r>
      <w:r w:rsidRPr="00A4164D">
        <w:rPr>
          <w:rFonts w:ascii="Garamond" w:hAnsi="Garamond" w:cs="Times New Roman"/>
          <w:kern w:val="0"/>
          <w:lang w:val="en-US"/>
        </w:rPr>
        <w:t>ISSN: 03906809</w:t>
      </w:r>
    </w:p>
    <w:p w14:paraId="62F78A4F" w14:textId="77777777" w:rsidR="00267109" w:rsidRPr="00B91122" w:rsidRDefault="00267109" w:rsidP="00EF6DD1">
      <w:pPr>
        <w:autoSpaceDE w:val="0"/>
        <w:autoSpaceDN w:val="0"/>
        <w:adjustRightInd w:val="0"/>
        <w:spacing w:after="0"/>
        <w:ind w:left="567" w:right="333" w:hanging="567"/>
        <w:contextualSpacing/>
        <w:jc w:val="both"/>
        <w:rPr>
          <w:rFonts w:ascii="Garamond" w:hAnsi="Garamond" w:cs="Times New Roman"/>
          <w:lang w:val="en-US"/>
        </w:rPr>
      </w:pPr>
    </w:p>
    <w:p w14:paraId="4D81EB90" w14:textId="77777777" w:rsidR="00267109" w:rsidRPr="00A4164D" w:rsidRDefault="00267109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333" w:hanging="567"/>
        <w:jc w:val="both"/>
        <w:rPr>
          <w:rFonts w:ascii="Garamond" w:hAnsi="Garamond" w:cs="Times New Roman"/>
          <w:kern w:val="0"/>
          <w:lang w:val="en-US"/>
        </w:rPr>
      </w:pPr>
      <w:r w:rsidRPr="00A4164D">
        <w:rPr>
          <w:rFonts w:ascii="Garamond" w:hAnsi="Garamond" w:cs="Times New Roman"/>
          <w:kern w:val="0"/>
          <w:lang w:val="en-US"/>
        </w:rPr>
        <w:t xml:space="preserve">2001. </w:t>
      </w:r>
      <w:r w:rsidRPr="00A4164D">
        <w:rPr>
          <w:rFonts w:ascii="Garamond" w:hAnsi="Garamond" w:cs="Times New Roman"/>
          <w:i/>
          <w:iCs/>
          <w:kern w:val="0"/>
          <w:lang w:val="en-US"/>
        </w:rPr>
        <w:t>Subject properties, zero-</w:t>
      </w:r>
      <w:proofErr w:type="spellStart"/>
      <w:r w:rsidRPr="00A4164D">
        <w:rPr>
          <w:rFonts w:ascii="Garamond" w:hAnsi="Garamond" w:cs="Times New Roman"/>
          <w:i/>
          <w:iCs/>
          <w:kern w:val="0"/>
          <w:lang w:val="en-US"/>
        </w:rPr>
        <w:t>anaphoras</w:t>
      </w:r>
      <w:proofErr w:type="spellEnd"/>
      <w:r w:rsidRPr="00A4164D">
        <w:rPr>
          <w:rFonts w:ascii="Garamond" w:hAnsi="Garamond" w:cs="Times New Roman"/>
          <w:i/>
          <w:iCs/>
          <w:kern w:val="0"/>
          <w:lang w:val="en-US"/>
        </w:rPr>
        <w:t xml:space="preserve"> and semantic roles</w:t>
      </w:r>
      <w:r w:rsidRPr="00A4164D">
        <w:rPr>
          <w:rFonts w:ascii="Garamond" w:hAnsi="Garamond" w:cs="Times New Roman"/>
          <w:kern w:val="0"/>
          <w:lang w:val="en-US"/>
        </w:rPr>
        <w:t xml:space="preserve">, in </w:t>
      </w:r>
      <w:r w:rsidRPr="00A4164D">
        <w:rPr>
          <w:rFonts w:ascii="Garamond" w:hAnsi="Garamond" w:cs="Times New Roman"/>
          <w:i/>
          <w:iCs/>
          <w:kern w:val="0"/>
          <w:lang w:val="en-US"/>
        </w:rPr>
        <w:t xml:space="preserve">De lingua </w:t>
      </w:r>
      <w:proofErr w:type="spellStart"/>
      <w:r w:rsidRPr="00A4164D">
        <w:rPr>
          <w:rFonts w:ascii="Garamond" w:hAnsi="Garamond" w:cs="Times New Roman"/>
          <w:i/>
          <w:iCs/>
          <w:kern w:val="0"/>
          <w:lang w:val="en-US"/>
        </w:rPr>
        <w:t>latina</w:t>
      </w:r>
      <w:proofErr w:type="spellEnd"/>
      <w:r w:rsidRPr="00A4164D">
        <w:rPr>
          <w:rFonts w:ascii="Garamond" w:hAnsi="Garamond" w:cs="Times New Roman"/>
          <w:i/>
          <w:iCs/>
          <w:kern w:val="0"/>
          <w:lang w:val="en-US"/>
        </w:rPr>
        <w:t xml:space="preserve"> novae quaestiones. </w:t>
      </w:r>
      <w:proofErr w:type="spellStart"/>
      <w:r w:rsidRPr="00A4164D">
        <w:rPr>
          <w:rFonts w:ascii="Garamond" w:hAnsi="Garamond" w:cs="Times New Roman"/>
          <w:i/>
          <w:iCs/>
          <w:kern w:val="0"/>
          <w:lang w:val="en-US"/>
        </w:rPr>
        <w:t>Actes</w:t>
      </w:r>
      <w:proofErr w:type="spellEnd"/>
      <w:r w:rsidRPr="00A4164D">
        <w:rPr>
          <w:rFonts w:ascii="Garamond" w:hAnsi="Garamond" w:cs="Times New Roman"/>
          <w:i/>
          <w:iCs/>
          <w:kern w:val="0"/>
          <w:lang w:val="en-US"/>
        </w:rPr>
        <w:t xml:space="preserve"> du </w:t>
      </w:r>
      <w:proofErr w:type="spellStart"/>
      <w:r w:rsidRPr="00A4164D">
        <w:rPr>
          <w:rFonts w:ascii="Garamond" w:hAnsi="Garamond" w:cs="Times New Roman"/>
          <w:i/>
          <w:iCs/>
          <w:kern w:val="0"/>
          <w:lang w:val="en-US"/>
        </w:rPr>
        <w:t>Xème</w:t>
      </w:r>
      <w:proofErr w:type="spellEnd"/>
      <w:r w:rsidRPr="00A4164D">
        <w:rPr>
          <w:rFonts w:ascii="Garamond" w:hAnsi="Garamond" w:cs="Times New Roman"/>
          <w:i/>
          <w:iCs/>
          <w:kern w:val="0"/>
          <w:lang w:val="en-US"/>
        </w:rPr>
        <w:t xml:space="preserve"> Colloque International de </w:t>
      </w:r>
      <w:proofErr w:type="spellStart"/>
      <w:r w:rsidRPr="00A4164D">
        <w:rPr>
          <w:rFonts w:ascii="Garamond" w:hAnsi="Garamond" w:cs="Times New Roman"/>
          <w:i/>
          <w:iCs/>
          <w:kern w:val="0"/>
          <w:lang w:val="en-US"/>
        </w:rPr>
        <w:t>Linguistique</w:t>
      </w:r>
      <w:proofErr w:type="spellEnd"/>
      <w:r w:rsidRPr="00A4164D">
        <w:rPr>
          <w:rFonts w:ascii="Garamond" w:hAnsi="Garamond" w:cs="Times New Roman"/>
          <w:i/>
          <w:iCs/>
          <w:kern w:val="0"/>
          <w:lang w:val="en-US"/>
        </w:rPr>
        <w:t xml:space="preserve"> Latine</w:t>
      </w:r>
      <w:r w:rsidRPr="00A4164D">
        <w:rPr>
          <w:rFonts w:ascii="Garamond" w:hAnsi="Garamond" w:cs="Times New Roman"/>
          <w:kern w:val="0"/>
          <w:lang w:val="en-US"/>
        </w:rPr>
        <w:t xml:space="preserve"> (Paris-Sèvres, 19-23 </w:t>
      </w:r>
      <w:proofErr w:type="spellStart"/>
      <w:r w:rsidRPr="00A4164D">
        <w:rPr>
          <w:rFonts w:ascii="Garamond" w:hAnsi="Garamond" w:cs="Times New Roman"/>
          <w:kern w:val="0"/>
          <w:lang w:val="en-US"/>
        </w:rPr>
        <w:t>avril</w:t>
      </w:r>
      <w:proofErr w:type="spellEnd"/>
      <w:r w:rsidRPr="00A4164D">
        <w:rPr>
          <w:rFonts w:ascii="Garamond" w:hAnsi="Garamond" w:cs="Times New Roman"/>
          <w:kern w:val="0"/>
          <w:lang w:val="en-US"/>
        </w:rPr>
        <w:t xml:space="preserve"> 1999), a</w:t>
      </w:r>
      <w:r w:rsidRPr="00A4164D">
        <w:rPr>
          <w:rFonts w:ascii="Garamond" w:hAnsi="Garamond" w:cs="Times New Roman"/>
          <w:i/>
          <w:iCs/>
          <w:kern w:val="0"/>
          <w:lang w:val="en-US"/>
        </w:rPr>
        <w:t xml:space="preserve"> </w:t>
      </w:r>
      <w:r w:rsidRPr="00A4164D">
        <w:rPr>
          <w:rFonts w:ascii="Garamond" w:hAnsi="Garamond" w:cs="Times New Roman"/>
          <w:kern w:val="0"/>
          <w:lang w:val="en-US"/>
        </w:rPr>
        <w:t xml:space="preserve">cura di C. </w:t>
      </w:r>
      <w:proofErr w:type="spellStart"/>
      <w:r w:rsidRPr="00A4164D">
        <w:rPr>
          <w:rFonts w:ascii="Garamond" w:hAnsi="Garamond" w:cs="Times New Roman"/>
          <w:kern w:val="0"/>
          <w:lang w:val="en-US"/>
        </w:rPr>
        <w:t>Moussy</w:t>
      </w:r>
      <w:proofErr w:type="spellEnd"/>
      <w:r w:rsidRPr="00A4164D">
        <w:rPr>
          <w:rFonts w:ascii="Garamond" w:hAnsi="Garamond" w:cs="Times New Roman"/>
          <w:kern w:val="0"/>
          <w:lang w:val="en-US"/>
        </w:rPr>
        <w:t>, Louvain / Paris / Sterling, Peeters, pp. 539-552. ISBN: 9789042908970</w:t>
      </w:r>
    </w:p>
    <w:p w14:paraId="0C36DE9D" w14:textId="77777777" w:rsidR="00267109" w:rsidRPr="00B91122" w:rsidRDefault="00267109" w:rsidP="00EF6DD1">
      <w:pPr>
        <w:autoSpaceDE w:val="0"/>
        <w:autoSpaceDN w:val="0"/>
        <w:adjustRightInd w:val="0"/>
        <w:spacing w:after="0"/>
        <w:ind w:left="567" w:right="333" w:hanging="567"/>
        <w:contextualSpacing/>
        <w:jc w:val="both"/>
        <w:rPr>
          <w:rFonts w:ascii="Garamond" w:hAnsi="Garamond" w:cs="Times New Roman"/>
          <w:i/>
          <w:iCs/>
          <w:lang w:val="en-US"/>
        </w:rPr>
      </w:pPr>
    </w:p>
    <w:p w14:paraId="3006E4B5" w14:textId="77777777" w:rsidR="00267109" w:rsidRPr="00A4164D" w:rsidRDefault="00267109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333" w:hanging="567"/>
        <w:jc w:val="both"/>
        <w:rPr>
          <w:rFonts w:ascii="Garamond" w:hAnsi="Garamond" w:cs="Times New Roman"/>
          <w:kern w:val="0"/>
          <w:lang w:val="en-US"/>
        </w:rPr>
      </w:pPr>
      <w:r w:rsidRPr="00A4164D">
        <w:rPr>
          <w:rFonts w:ascii="Garamond" w:hAnsi="Garamond" w:cs="Times New Roman"/>
          <w:kern w:val="0"/>
          <w:lang w:val="en-US"/>
        </w:rPr>
        <w:t xml:space="preserve">2001. </w:t>
      </w:r>
      <w:r w:rsidRPr="00A4164D">
        <w:rPr>
          <w:rFonts w:ascii="Garamond" w:hAnsi="Garamond" w:cs="Times New Roman"/>
          <w:i/>
          <w:iCs/>
          <w:kern w:val="0"/>
          <w:lang w:val="en-US"/>
        </w:rPr>
        <w:t xml:space="preserve">Voice shifts in Late Latin: the case of </w:t>
      </w:r>
      <w:proofErr w:type="spellStart"/>
      <w:r w:rsidRPr="00A4164D">
        <w:rPr>
          <w:rFonts w:ascii="Garamond" w:hAnsi="Garamond" w:cs="Times New Roman"/>
          <w:i/>
          <w:iCs/>
          <w:kern w:val="0"/>
          <w:lang w:val="en-US"/>
        </w:rPr>
        <w:t>facere</w:t>
      </w:r>
      <w:proofErr w:type="spellEnd"/>
      <w:r w:rsidRPr="00A4164D">
        <w:rPr>
          <w:rFonts w:ascii="Garamond" w:hAnsi="Garamond" w:cs="Times New Roman"/>
          <w:i/>
          <w:iCs/>
          <w:kern w:val="0"/>
          <w:lang w:val="en-US"/>
        </w:rPr>
        <w:t xml:space="preserve"> </w:t>
      </w:r>
      <w:proofErr w:type="spellStart"/>
      <w:r w:rsidRPr="00A4164D">
        <w:rPr>
          <w:rFonts w:ascii="Garamond" w:hAnsi="Garamond" w:cs="Times New Roman"/>
          <w:i/>
          <w:iCs/>
          <w:kern w:val="0"/>
          <w:lang w:val="en-US"/>
        </w:rPr>
        <w:t>potest</w:t>
      </w:r>
      <w:proofErr w:type="spellEnd"/>
      <w:r w:rsidRPr="00A4164D">
        <w:rPr>
          <w:rFonts w:ascii="Garamond" w:hAnsi="Garamond" w:cs="Times New Roman"/>
          <w:i/>
          <w:iCs/>
          <w:kern w:val="0"/>
          <w:lang w:val="en-US"/>
        </w:rPr>
        <w:t xml:space="preserve"> ‘it is possible to do (something)’</w:t>
      </w:r>
      <w:r w:rsidRPr="00A4164D">
        <w:rPr>
          <w:rFonts w:ascii="Garamond" w:hAnsi="Garamond" w:cs="Times New Roman"/>
          <w:kern w:val="0"/>
          <w:lang w:val="en-US"/>
        </w:rPr>
        <w:t>,</w:t>
      </w:r>
      <w:r>
        <w:rPr>
          <w:rFonts w:ascii="Garamond" w:hAnsi="Garamond" w:cs="Times New Roman"/>
          <w:kern w:val="0"/>
          <w:lang w:val="en-US"/>
        </w:rPr>
        <w:t xml:space="preserve"> </w:t>
      </w:r>
      <w:r w:rsidRPr="00A4164D">
        <w:rPr>
          <w:rFonts w:ascii="Garamond" w:hAnsi="Garamond" w:cs="Times New Roman"/>
          <w:kern w:val="0"/>
          <w:lang w:val="en-US"/>
        </w:rPr>
        <w:t>«</w:t>
      </w:r>
      <w:proofErr w:type="spellStart"/>
      <w:r w:rsidRPr="00A4164D">
        <w:rPr>
          <w:rFonts w:ascii="Garamond" w:hAnsi="Garamond" w:cs="Times New Roman"/>
          <w:kern w:val="0"/>
          <w:lang w:val="en-US"/>
        </w:rPr>
        <w:t>Indogermanische</w:t>
      </w:r>
      <w:proofErr w:type="spellEnd"/>
      <w:r w:rsidRPr="00A4164D">
        <w:rPr>
          <w:rFonts w:ascii="Garamond" w:hAnsi="Garamond" w:cs="Times New Roman"/>
          <w:kern w:val="0"/>
          <w:lang w:val="en-US"/>
        </w:rPr>
        <w:t xml:space="preserve"> </w:t>
      </w:r>
      <w:proofErr w:type="spellStart"/>
      <w:r w:rsidRPr="00A4164D">
        <w:rPr>
          <w:rFonts w:ascii="Garamond" w:hAnsi="Garamond" w:cs="Times New Roman"/>
          <w:kern w:val="0"/>
          <w:lang w:val="en-US"/>
        </w:rPr>
        <w:t>Forschungen</w:t>
      </w:r>
      <w:proofErr w:type="spellEnd"/>
      <w:r w:rsidRPr="00A4164D">
        <w:rPr>
          <w:rFonts w:ascii="Garamond" w:hAnsi="Garamond" w:cs="Times New Roman"/>
          <w:kern w:val="0"/>
          <w:lang w:val="en-US"/>
        </w:rPr>
        <w:t>» 106, pp. 216-229. ISSN: 00197262</w:t>
      </w:r>
    </w:p>
    <w:p w14:paraId="1380CC06" w14:textId="77777777" w:rsidR="00267109" w:rsidRPr="00B91122" w:rsidRDefault="00267109" w:rsidP="00EF6DD1">
      <w:pPr>
        <w:autoSpaceDE w:val="0"/>
        <w:autoSpaceDN w:val="0"/>
        <w:adjustRightInd w:val="0"/>
        <w:spacing w:after="0"/>
        <w:ind w:left="567" w:right="333" w:hanging="567"/>
        <w:contextualSpacing/>
        <w:jc w:val="both"/>
        <w:rPr>
          <w:rFonts w:ascii="Garamond" w:hAnsi="Garamond" w:cs="Times New Roman"/>
          <w:lang w:val="en-US"/>
        </w:rPr>
      </w:pPr>
    </w:p>
    <w:p w14:paraId="4F1FB49B" w14:textId="77777777" w:rsidR="00267109" w:rsidRPr="00A4164D" w:rsidRDefault="00267109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333" w:hanging="567"/>
        <w:jc w:val="both"/>
        <w:rPr>
          <w:rFonts w:ascii="Garamond" w:hAnsi="Garamond" w:cs="Times New Roman"/>
          <w:kern w:val="0"/>
        </w:rPr>
      </w:pPr>
      <w:r w:rsidRPr="00A4164D">
        <w:rPr>
          <w:rFonts w:ascii="Garamond" w:hAnsi="Garamond" w:cs="Times New Roman"/>
          <w:kern w:val="0"/>
          <w:lang w:val="en-US"/>
        </w:rPr>
        <w:t xml:space="preserve">2002. </w:t>
      </w:r>
      <w:r w:rsidRPr="00A4164D">
        <w:rPr>
          <w:rFonts w:ascii="Garamond" w:hAnsi="Garamond" w:cs="Times New Roman"/>
          <w:i/>
          <w:iCs/>
          <w:kern w:val="0"/>
          <w:lang w:val="en-US"/>
        </w:rPr>
        <w:t>‘First subject’ and clause structure: A morphosyntactic hypothesis on the control of reflexives</w:t>
      </w:r>
      <w:r w:rsidRPr="00A4164D">
        <w:rPr>
          <w:rFonts w:ascii="Garamond" w:hAnsi="Garamond" w:cs="Times New Roman"/>
          <w:kern w:val="0"/>
          <w:lang w:val="en-US"/>
        </w:rPr>
        <w:t xml:space="preserve">, in </w:t>
      </w:r>
      <w:r w:rsidRPr="00A4164D">
        <w:rPr>
          <w:rFonts w:ascii="Garamond" w:hAnsi="Garamond" w:cs="Times New Roman"/>
          <w:i/>
          <w:iCs/>
          <w:kern w:val="0"/>
          <w:lang w:val="en-US"/>
        </w:rPr>
        <w:t xml:space="preserve">Theory and description in Latin Linguistics. Selected papers from the 11th International Colloquium on Latin Linguistics </w:t>
      </w:r>
      <w:r w:rsidRPr="00A4164D">
        <w:rPr>
          <w:rFonts w:ascii="Garamond" w:hAnsi="Garamond" w:cs="Times New Roman"/>
          <w:kern w:val="0"/>
          <w:lang w:val="en-US"/>
        </w:rPr>
        <w:t xml:space="preserve">(Amsterdam, June 24-29, 2001), a cura di M. </w:t>
      </w:r>
      <w:proofErr w:type="spellStart"/>
      <w:r w:rsidRPr="00A4164D">
        <w:rPr>
          <w:rFonts w:ascii="Garamond" w:hAnsi="Garamond" w:cs="Times New Roman"/>
          <w:kern w:val="0"/>
          <w:lang w:val="en-US"/>
        </w:rPr>
        <w:t>Bolkestein</w:t>
      </w:r>
      <w:proofErr w:type="spellEnd"/>
      <w:r w:rsidRPr="00A4164D">
        <w:rPr>
          <w:rFonts w:ascii="Garamond" w:hAnsi="Garamond" w:cs="Times New Roman"/>
          <w:kern w:val="0"/>
          <w:lang w:val="en-US"/>
        </w:rPr>
        <w:t>, C.H.M.</w:t>
      </w:r>
      <w:r w:rsidRPr="00A4164D">
        <w:rPr>
          <w:rFonts w:ascii="Garamond" w:hAnsi="Garamond" w:cs="Times New Roman"/>
          <w:i/>
          <w:iCs/>
          <w:kern w:val="0"/>
          <w:lang w:val="en-US"/>
        </w:rPr>
        <w:t xml:space="preserve"> </w:t>
      </w:r>
      <w:r w:rsidRPr="00A4164D">
        <w:rPr>
          <w:rFonts w:ascii="Garamond" w:hAnsi="Garamond" w:cs="Times New Roman"/>
          <w:kern w:val="0"/>
          <w:lang w:val="en-US"/>
        </w:rPr>
        <w:t xml:space="preserve">Kroon, H. Pinkster, H.W. </w:t>
      </w:r>
      <w:proofErr w:type="spellStart"/>
      <w:r w:rsidRPr="00A4164D">
        <w:rPr>
          <w:rFonts w:ascii="Garamond" w:hAnsi="Garamond" w:cs="Times New Roman"/>
          <w:kern w:val="0"/>
          <w:lang w:val="en-US"/>
        </w:rPr>
        <w:t>Remmelink</w:t>
      </w:r>
      <w:proofErr w:type="spellEnd"/>
      <w:r w:rsidRPr="00A4164D">
        <w:rPr>
          <w:rFonts w:ascii="Garamond" w:hAnsi="Garamond" w:cs="Times New Roman"/>
          <w:kern w:val="0"/>
          <w:lang w:val="en-US"/>
        </w:rPr>
        <w:t xml:space="preserve">, R. </w:t>
      </w:r>
      <w:proofErr w:type="spellStart"/>
      <w:r w:rsidRPr="00A4164D">
        <w:rPr>
          <w:rFonts w:ascii="Garamond" w:hAnsi="Garamond" w:cs="Times New Roman"/>
          <w:kern w:val="0"/>
          <w:lang w:val="en-US"/>
        </w:rPr>
        <w:t>Risselada</w:t>
      </w:r>
      <w:proofErr w:type="spellEnd"/>
      <w:r w:rsidRPr="00A4164D">
        <w:rPr>
          <w:rFonts w:ascii="Garamond" w:hAnsi="Garamond" w:cs="Times New Roman"/>
          <w:kern w:val="0"/>
          <w:lang w:val="en-US"/>
        </w:rPr>
        <w:t xml:space="preserve">, Amsterdam, </w:t>
      </w:r>
      <w:proofErr w:type="spellStart"/>
      <w:r w:rsidRPr="00A4164D">
        <w:rPr>
          <w:rFonts w:ascii="Garamond" w:hAnsi="Garamond" w:cs="Times New Roman"/>
          <w:kern w:val="0"/>
          <w:lang w:val="en-US"/>
        </w:rPr>
        <w:t>Gieben</w:t>
      </w:r>
      <w:proofErr w:type="spellEnd"/>
      <w:r w:rsidRPr="00A4164D">
        <w:rPr>
          <w:rFonts w:ascii="Garamond" w:hAnsi="Garamond" w:cs="Times New Roman"/>
          <w:kern w:val="0"/>
          <w:lang w:val="en-US"/>
        </w:rPr>
        <w:t xml:space="preserve">, pp. 273-287. </w:t>
      </w:r>
      <w:r w:rsidRPr="00A4164D">
        <w:rPr>
          <w:rFonts w:ascii="Garamond" w:hAnsi="Garamond" w:cs="Times New Roman"/>
          <w:kern w:val="0"/>
        </w:rPr>
        <w:t>ISBN:</w:t>
      </w:r>
      <w:r w:rsidRPr="00A4164D">
        <w:rPr>
          <w:rFonts w:ascii="Garamond" w:hAnsi="Garamond" w:cs="Times New Roman"/>
          <w:i/>
          <w:iCs/>
          <w:kern w:val="0"/>
        </w:rPr>
        <w:t xml:space="preserve"> </w:t>
      </w:r>
      <w:r w:rsidRPr="00A4164D">
        <w:rPr>
          <w:rFonts w:ascii="Garamond" w:hAnsi="Garamond" w:cs="Times New Roman"/>
          <w:kern w:val="0"/>
        </w:rPr>
        <w:t>9789050633581</w:t>
      </w:r>
    </w:p>
    <w:p w14:paraId="0E608184" w14:textId="77777777" w:rsidR="00267109" w:rsidRPr="00B91122" w:rsidRDefault="00267109" w:rsidP="00EF6DD1">
      <w:pPr>
        <w:autoSpaceDE w:val="0"/>
        <w:autoSpaceDN w:val="0"/>
        <w:adjustRightInd w:val="0"/>
        <w:spacing w:after="0"/>
        <w:ind w:left="567" w:right="333" w:hanging="567"/>
        <w:contextualSpacing/>
        <w:jc w:val="both"/>
        <w:rPr>
          <w:rFonts w:ascii="Garamond" w:hAnsi="Garamond" w:cs="Times New Roman"/>
          <w:i/>
          <w:iCs/>
        </w:rPr>
      </w:pPr>
    </w:p>
    <w:p w14:paraId="27556B50" w14:textId="77777777" w:rsidR="00267109" w:rsidRDefault="00267109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333" w:hanging="567"/>
        <w:jc w:val="both"/>
        <w:rPr>
          <w:rFonts w:ascii="Garamond" w:hAnsi="Garamond" w:cs="Times New Roman"/>
          <w:kern w:val="0"/>
        </w:rPr>
      </w:pPr>
      <w:r w:rsidRPr="00A4164D">
        <w:rPr>
          <w:rFonts w:ascii="Garamond" w:hAnsi="Garamond" w:cs="Times New Roman"/>
          <w:kern w:val="0"/>
        </w:rPr>
        <w:t xml:space="preserve">2003. </w:t>
      </w:r>
      <w:r w:rsidRPr="00A4164D">
        <w:rPr>
          <w:rFonts w:ascii="Garamond" w:hAnsi="Garamond" w:cs="Times New Roman"/>
          <w:i/>
          <w:iCs/>
          <w:kern w:val="0"/>
        </w:rPr>
        <w:t>Sul fenomeno del controllo in italiano antico</w:t>
      </w:r>
      <w:r w:rsidRPr="00A4164D">
        <w:rPr>
          <w:rFonts w:ascii="Garamond" w:hAnsi="Garamond" w:cs="Times New Roman"/>
          <w:kern w:val="0"/>
        </w:rPr>
        <w:t xml:space="preserve">, in </w:t>
      </w:r>
      <w:r w:rsidRPr="00A4164D">
        <w:rPr>
          <w:rFonts w:ascii="Garamond" w:hAnsi="Garamond" w:cs="Times New Roman"/>
          <w:i/>
          <w:iCs/>
          <w:kern w:val="0"/>
        </w:rPr>
        <w:t>Italia linguistica anno mille. Italia linguistica anno duemila. Atti del XXXIV Congresso Internazionale di Studi della Società di Linguistica Italiana</w:t>
      </w:r>
      <w:r w:rsidRPr="00A4164D">
        <w:rPr>
          <w:rFonts w:ascii="Garamond" w:hAnsi="Garamond" w:cs="Times New Roman"/>
          <w:kern w:val="0"/>
        </w:rPr>
        <w:t xml:space="preserve"> (Firenze, 19-21 ottobre 2000), a cura di T. Poggi Salani e N. Maraschio, Roma, Bulzoni, pp.</w:t>
      </w:r>
      <w:r w:rsidRPr="00A4164D">
        <w:rPr>
          <w:rFonts w:ascii="Garamond" w:hAnsi="Garamond" w:cs="Times New Roman"/>
          <w:i/>
          <w:iCs/>
          <w:kern w:val="0"/>
        </w:rPr>
        <w:t xml:space="preserve"> </w:t>
      </w:r>
      <w:r w:rsidRPr="00A4164D">
        <w:rPr>
          <w:rFonts w:ascii="Garamond" w:hAnsi="Garamond" w:cs="Times New Roman"/>
          <w:kern w:val="0"/>
        </w:rPr>
        <w:t>165-177. ISBN: 8883198867</w:t>
      </w:r>
    </w:p>
    <w:p w14:paraId="1302A50C" w14:textId="77777777" w:rsidR="00267109" w:rsidRPr="00A4164D" w:rsidRDefault="00267109" w:rsidP="00EF6DD1">
      <w:pPr>
        <w:pStyle w:val="Paragrafoelenco"/>
        <w:rPr>
          <w:rFonts w:ascii="Garamond" w:hAnsi="Garamond" w:cs="Times New Roman"/>
          <w:kern w:val="0"/>
        </w:rPr>
      </w:pPr>
    </w:p>
    <w:p w14:paraId="67826DB0" w14:textId="77777777" w:rsidR="00267109" w:rsidRPr="00A4164D" w:rsidRDefault="00267109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333" w:hanging="567"/>
        <w:jc w:val="both"/>
        <w:rPr>
          <w:rFonts w:ascii="Garamond" w:hAnsi="Garamond" w:cs="Times New Roman"/>
          <w:kern w:val="0"/>
        </w:rPr>
      </w:pPr>
      <w:r w:rsidRPr="00A4164D">
        <w:rPr>
          <w:rFonts w:ascii="Garamond" w:hAnsi="Garamond" w:cs="Times New Roman"/>
          <w:kern w:val="0"/>
        </w:rPr>
        <w:t xml:space="preserve">2003. </w:t>
      </w:r>
      <w:r w:rsidRPr="00A4164D">
        <w:rPr>
          <w:rFonts w:ascii="Garamond" w:hAnsi="Garamond" w:cs="Times New Roman"/>
          <w:i/>
          <w:iCs/>
          <w:kern w:val="0"/>
        </w:rPr>
        <w:t>Forme del passivo latino e italiano: identità e differenze funzionali</w:t>
      </w:r>
      <w:r w:rsidRPr="00A4164D">
        <w:rPr>
          <w:rFonts w:ascii="Garamond" w:hAnsi="Garamond" w:cs="Times New Roman"/>
          <w:kern w:val="0"/>
        </w:rPr>
        <w:t xml:space="preserve">, in </w:t>
      </w:r>
      <w:r w:rsidRPr="00A4164D">
        <w:rPr>
          <w:rFonts w:ascii="Garamond" w:hAnsi="Garamond" w:cs="Times New Roman"/>
          <w:i/>
          <w:iCs/>
          <w:kern w:val="0"/>
        </w:rPr>
        <w:t xml:space="preserve">Il verbo italiano. Studi diacronici, sincronici, contrastivi, didattici. Atti del XXXV Congresso Internazionale di Studi </w:t>
      </w:r>
      <w:r w:rsidRPr="00A4164D">
        <w:rPr>
          <w:rFonts w:ascii="Garamond" w:hAnsi="Garamond" w:cs="Times New Roman"/>
          <w:kern w:val="0"/>
        </w:rPr>
        <w:t>(Società di Linguistica Italiana, Parigi, 20-22 settembre 2001), a cura di A. Rocchetti e M.</w:t>
      </w:r>
      <w:r w:rsidRPr="00A4164D">
        <w:rPr>
          <w:rFonts w:ascii="Garamond" w:hAnsi="Garamond" w:cs="Times New Roman"/>
          <w:i/>
          <w:iCs/>
          <w:kern w:val="0"/>
        </w:rPr>
        <w:t xml:space="preserve"> </w:t>
      </w:r>
      <w:r w:rsidRPr="00A4164D">
        <w:rPr>
          <w:rFonts w:ascii="Garamond" w:hAnsi="Garamond" w:cs="Times New Roman"/>
          <w:kern w:val="0"/>
        </w:rPr>
        <w:t>Giacomo-</w:t>
      </w:r>
      <w:proofErr w:type="spellStart"/>
      <w:r w:rsidRPr="00A4164D">
        <w:rPr>
          <w:rFonts w:ascii="Garamond" w:hAnsi="Garamond" w:cs="Times New Roman"/>
          <w:kern w:val="0"/>
        </w:rPr>
        <w:t>Marcellesi</w:t>
      </w:r>
      <w:proofErr w:type="spellEnd"/>
      <w:r w:rsidRPr="00A4164D">
        <w:rPr>
          <w:rFonts w:ascii="Garamond" w:hAnsi="Garamond" w:cs="Times New Roman"/>
          <w:kern w:val="0"/>
        </w:rPr>
        <w:t>, Roma, Bulzoni, pp. 67-83. ISBN: 8883198514</w:t>
      </w:r>
    </w:p>
    <w:p w14:paraId="11B6D8D9" w14:textId="77777777" w:rsidR="00267109" w:rsidRPr="00B91122" w:rsidRDefault="00267109" w:rsidP="00EF6DD1">
      <w:pPr>
        <w:autoSpaceDE w:val="0"/>
        <w:autoSpaceDN w:val="0"/>
        <w:adjustRightInd w:val="0"/>
        <w:spacing w:after="0"/>
        <w:ind w:left="567" w:right="333" w:hanging="567"/>
        <w:contextualSpacing/>
        <w:jc w:val="both"/>
        <w:rPr>
          <w:rFonts w:ascii="Garamond" w:hAnsi="Garamond" w:cs="Times New Roman"/>
        </w:rPr>
      </w:pPr>
    </w:p>
    <w:p w14:paraId="2EA9C37E" w14:textId="77777777" w:rsidR="00267109" w:rsidRPr="00A4164D" w:rsidRDefault="00267109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333" w:hanging="567"/>
        <w:jc w:val="both"/>
        <w:rPr>
          <w:rFonts w:ascii="Garamond" w:hAnsi="Garamond" w:cs="Times New Roman"/>
          <w:kern w:val="0"/>
        </w:rPr>
      </w:pPr>
      <w:r w:rsidRPr="00A4164D">
        <w:rPr>
          <w:rFonts w:ascii="Garamond" w:hAnsi="Garamond" w:cs="Times New Roman"/>
          <w:kern w:val="0"/>
        </w:rPr>
        <w:t xml:space="preserve">2004. </w:t>
      </w:r>
      <w:proofErr w:type="spellStart"/>
      <w:r w:rsidRPr="00A4164D">
        <w:rPr>
          <w:rFonts w:ascii="Garamond" w:hAnsi="Garamond" w:cs="Times New Roman"/>
          <w:i/>
          <w:iCs/>
          <w:kern w:val="0"/>
        </w:rPr>
        <w:t>Lat</w:t>
      </w:r>
      <w:proofErr w:type="spellEnd"/>
      <w:r w:rsidRPr="00A4164D">
        <w:rPr>
          <w:rFonts w:ascii="Garamond" w:hAnsi="Garamond" w:cs="Times New Roman"/>
          <w:i/>
          <w:iCs/>
          <w:kern w:val="0"/>
        </w:rPr>
        <w:t xml:space="preserve">. </w:t>
      </w:r>
      <w:proofErr w:type="spellStart"/>
      <w:r w:rsidRPr="00A4164D">
        <w:rPr>
          <w:rFonts w:ascii="Garamond" w:hAnsi="Garamond" w:cs="Times New Roman"/>
          <w:kern w:val="0"/>
        </w:rPr>
        <w:t>iste</w:t>
      </w:r>
      <w:proofErr w:type="spellEnd"/>
      <w:r w:rsidRPr="00A4164D">
        <w:rPr>
          <w:rFonts w:ascii="Garamond" w:hAnsi="Garamond" w:cs="Times New Roman"/>
          <w:i/>
          <w:iCs/>
          <w:kern w:val="0"/>
        </w:rPr>
        <w:t>: alla ricerca di una pertinenza</w:t>
      </w:r>
      <w:r w:rsidRPr="00A4164D">
        <w:rPr>
          <w:rFonts w:ascii="Garamond" w:hAnsi="Garamond" w:cs="Times New Roman"/>
          <w:kern w:val="0"/>
        </w:rPr>
        <w:t xml:space="preserve">, in </w:t>
      </w:r>
      <w:r w:rsidRPr="00A4164D">
        <w:rPr>
          <w:rFonts w:ascii="Garamond" w:hAnsi="Garamond" w:cs="Times New Roman"/>
          <w:i/>
          <w:iCs/>
          <w:kern w:val="0"/>
        </w:rPr>
        <w:t>Per Alberto Nocentini. Ricerche linguistiche</w:t>
      </w:r>
      <w:r w:rsidRPr="00A4164D">
        <w:rPr>
          <w:rFonts w:ascii="Garamond" w:hAnsi="Garamond" w:cs="Times New Roman"/>
          <w:kern w:val="0"/>
        </w:rPr>
        <w:t>, a cura di A. Parenti, Firenze, Alinea, pp. 167-188. ISBN: 8881256460</w:t>
      </w:r>
    </w:p>
    <w:p w14:paraId="41BD7744" w14:textId="77777777" w:rsidR="00267109" w:rsidRPr="00B91122" w:rsidRDefault="00267109" w:rsidP="00EF6DD1">
      <w:pPr>
        <w:autoSpaceDE w:val="0"/>
        <w:autoSpaceDN w:val="0"/>
        <w:adjustRightInd w:val="0"/>
        <w:spacing w:after="0"/>
        <w:ind w:left="567" w:right="333" w:hanging="567"/>
        <w:contextualSpacing/>
        <w:jc w:val="both"/>
        <w:rPr>
          <w:rFonts w:ascii="Garamond" w:hAnsi="Garamond" w:cs="Times New Roman"/>
        </w:rPr>
      </w:pPr>
    </w:p>
    <w:p w14:paraId="1C9531EA" w14:textId="77777777" w:rsidR="00267109" w:rsidRPr="00A4164D" w:rsidRDefault="00267109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333" w:hanging="567"/>
        <w:jc w:val="both"/>
        <w:rPr>
          <w:rFonts w:ascii="Garamond" w:hAnsi="Garamond" w:cs="Times New Roman"/>
          <w:kern w:val="0"/>
        </w:rPr>
      </w:pPr>
      <w:r w:rsidRPr="00A4164D">
        <w:rPr>
          <w:rFonts w:ascii="Garamond" w:hAnsi="Garamond" w:cs="Times New Roman"/>
          <w:kern w:val="0"/>
        </w:rPr>
        <w:t xml:space="preserve">2006. </w:t>
      </w:r>
      <w:r w:rsidRPr="00A4164D">
        <w:rPr>
          <w:rFonts w:ascii="Garamond" w:hAnsi="Garamond" w:cs="Times New Roman"/>
          <w:i/>
          <w:iCs/>
          <w:kern w:val="0"/>
        </w:rPr>
        <w:t>Per un ordinamento paradigmatico dei dimostrativi</w:t>
      </w:r>
      <w:r w:rsidRPr="00A4164D">
        <w:rPr>
          <w:rFonts w:ascii="Garamond" w:hAnsi="Garamond" w:cs="Times New Roman"/>
          <w:kern w:val="0"/>
        </w:rPr>
        <w:t xml:space="preserve">, in </w:t>
      </w:r>
      <w:r w:rsidRPr="00A4164D">
        <w:rPr>
          <w:rFonts w:ascii="Garamond" w:hAnsi="Garamond" w:cs="Times New Roman"/>
          <w:i/>
          <w:iCs/>
          <w:kern w:val="0"/>
        </w:rPr>
        <w:t>Atti della Giornata di Linguistica Latina</w:t>
      </w:r>
      <w:r w:rsidRPr="00A4164D">
        <w:rPr>
          <w:rFonts w:ascii="Garamond" w:hAnsi="Garamond" w:cs="Times New Roman"/>
          <w:kern w:val="0"/>
        </w:rPr>
        <w:t xml:space="preserve">, a cura di R. </w:t>
      </w:r>
      <w:proofErr w:type="spellStart"/>
      <w:r w:rsidRPr="00A4164D">
        <w:rPr>
          <w:rFonts w:ascii="Garamond" w:hAnsi="Garamond" w:cs="Times New Roman"/>
          <w:kern w:val="0"/>
        </w:rPr>
        <w:t>Oniga</w:t>
      </w:r>
      <w:proofErr w:type="spellEnd"/>
      <w:r w:rsidRPr="00A4164D">
        <w:rPr>
          <w:rFonts w:ascii="Garamond" w:hAnsi="Garamond" w:cs="Times New Roman"/>
          <w:kern w:val="0"/>
        </w:rPr>
        <w:t xml:space="preserve"> e L. Zennaro, Venezia, Università Ca’ Foscari, pp. 179-201. ISBN:</w:t>
      </w:r>
      <w:r w:rsidRPr="00A4164D">
        <w:rPr>
          <w:rFonts w:ascii="Garamond" w:hAnsi="Garamond" w:cs="Times New Roman"/>
          <w:i/>
          <w:iCs/>
          <w:kern w:val="0"/>
        </w:rPr>
        <w:t xml:space="preserve"> </w:t>
      </w:r>
      <w:r w:rsidRPr="00A4164D">
        <w:rPr>
          <w:rFonts w:ascii="Garamond" w:hAnsi="Garamond" w:cs="Times New Roman"/>
          <w:kern w:val="0"/>
        </w:rPr>
        <w:t>8875431019</w:t>
      </w:r>
    </w:p>
    <w:p w14:paraId="22A8990E" w14:textId="77777777" w:rsidR="00267109" w:rsidRPr="00B91122" w:rsidRDefault="00267109" w:rsidP="00EF6DD1">
      <w:pPr>
        <w:autoSpaceDE w:val="0"/>
        <w:autoSpaceDN w:val="0"/>
        <w:adjustRightInd w:val="0"/>
        <w:spacing w:after="0"/>
        <w:ind w:right="333"/>
        <w:contextualSpacing/>
        <w:jc w:val="both"/>
        <w:rPr>
          <w:rFonts w:ascii="Garamond" w:hAnsi="Garamond" w:cs="Times New Roman"/>
          <w:lang w:val="en-US"/>
        </w:rPr>
      </w:pPr>
    </w:p>
    <w:p w14:paraId="390466A8" w14:textId="77777777" w:rsidR="00267109" w:rsidRPr="00A4164D" w:rsidRDefault="00267109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333" w:hanging="567"/>
        <w:jc w:val="both"/>
        <w:rPr>
          <w:rFonts w:ascii="Garamond" w:hAnsi="Garamond" w:cs="Times New Roman"/>
          <w:kern w:val="0"/>
          <w:lang w:val="en-US"/>
        </w:rPr>
      </w:pPr>
      <w:r w:rsidRPr="00A4164D">
        <w:rPr>
          <w:rFonts w:ascii="Garamond" w:hAnsi="Garamond" w:cs="Times New Roman"/>
          <w:kern w:val="0"/>
          <w:lang w:val="en-US"/>
        </w:rPr>
        <w:t xml:space="preserve">2007. </w:t>
      </w:r>
      <w:r w:rsidRPr="00A4164D">
        <w:rPr>
          <w:rFonts w:ascii="Garamond" w:hAnsi="Garamond" w:cs="Times New Roman"/>
          <w:i/>
          <w:iCs/>
          <w:kern w:val="0"/>
          <w:lang w:val="en-US"/>
        </w:rPr>
        <w:t>Ipse: relationship with grammatical function and person</w:t>
      </w:r>
      <w:r w:rsidRPr="00A4164D">
        <w:rPr>
          <w:rFonts w:ascii="Garamond" w:hAnsi="Garamond" w:cs="Times New Roman"/>
          <w:kern w:val="0"/>
          <w:lang w:val="en-US"/>
        </w:rPr>
        <w:t xml:space="preserve">, in </w:t>
      </w:r>
      <w:r w:rsidRPr="00A4164D">
        <w:rPr>
          <w:rFonts w:ascii="Garamond" w:hAnsi="Garamond" w:cs="Times New Roman"/>
          <w:i/>
          <w:iCs/>
          <w:kern w:val="0"/>
          <w:lang w:val="en-US"/>
        </w:rPr>
        <w:t xml:space="preserve">Ordre et </w:t>
      </w:r>
      <w:proofErr w:type="spellStart"/>
      <w:r w:rsidRPr="00A4164D">
        <w:rPr>
          <w:rFonts w:ascii="Garamond" w:hAnsi="Garamond" w:cs="Times New Roman"/>
          <w:i/>
          <w:iCs/>
          <w:kern w:val="0"/>
          <w:lang w:val="en-US"/>
        </w:rPr>
        <w:t>cohérence</w:t>
      </w:r>
      <w:proofErr w:type="spellEnd"/>
      <w:r w:rsidRPr="00A4164D">
        <w:rPr>
          <w:rFonts w:ascii="Garamond" w:hAnsi="Garamond" w:cs="Times New Roman"/>
          <w:i/>
          <w:iCs/>
          <w:kern w:val="0"/>
          <w:lang w:val="en-US"/>
        </w:rPr>
        <w:t xml:space="preserve"> </w:t>
      </w:r>
      <w:proofErr w:type="spellStart"/>
      <w:r w:rsidRPr="00A4164D">
        <w:rPr>
          <w:rFonts w:ascii="Garamond" w:hAnsi="Garamond" w:cs="Times New Roman"/>
          <w:i/>
          <w:iCs/>
          <w:kern w:val="0"/>
          <w:lang w:val="en-US"/>
        </w:rPr>
        <w:t>en</w:t>
      </w:r>
      <w:proofErr w:type="spellEnd"/>
      <w:r w:rsidRPr="00A4164D">
        <w:rPr>
          <w:rFonts w:ascii="Garamond" w:hAnsi="Garamond" w:cs="Times New Roman"/>
          <w:i/>
          <w:iCs/>
          <w:kern w:val="0"/>
          <w:lang w:val="en-US"/>
        </w:rPr>
        <w:t xml:space="preserve"> </w:t>
      </w:r>
      <w:proofErr w:type="spellStart"/>
      <w:r w:rsidRPr="00A4164D">
        <w:rPr>
          <w:rFonts w:ascii="Garamond" w:hAnsi="Garamond" w:cs="Times New Roman"/>
          <w:i/>
          <w:iCs/>
          <w:kern w:val="0"/>
          <w:lang w:val="en-US"/>
        </w:rPr>
        <w:t>latin</w:t>
      </w:r>
      <w:proofErr w:type="spellEnd"/>
      <w:r w:rsidRPr="00A4164D">
        <w:rPr>
          <w:rFonts w:ascii="Garamond" w:hAnsi="Garamond" w:cs="Times New Roman"/>
          <w:i/>
          <w:iCs/>
          <w:kern w:val="0"/>
          <w:lang w:val="en-US"/>
        </w:rPr>
        <w:t xml:space="preserve">. </w:t>
      </w:r>
      <w:r w:rsidRPr="00800D9B">
        <w:rPr>
          <w:rFonts w:ascii="Garamond" w:hAnsi="Garamond" w:cs="Times New Roman"/>
          <w:i/>
          <w:iCs/>
          <w:kern w:val="0"/>
        </w:rPr>
        <w:t>13</w:t>
      </w:r>
      <w:r w:rsidRPr="00800D9B">
        <w:rPr>
          <w:rFonts w:ascii="Garamond" w:hAnsi="Garamond" w:cs="Times New Roman"/>
          <w:i/>
          <w:iCs/>
          <w:kern w:val="0"/>
          <w:position w:val="6"/>
          <w:sz w:val="18"/>
          <w:szCs w:val="18"/>
        </w:rPr>
        <w:t>e</w:t>
      </w:r>
      <w:r w:rsidRPr="00800D9B">
        <w:rPr>
          <w:rFonts w:ascii="Garamond" w:hAnsi="Garamond" w:cs="Times New Roman"/>
          <w:i/>
          <w:iCs/>
          <w:kern w:val="0"/>
        </w:rPr>
        <w:t xml:space="preserve"> </w:t>
      </w:r>
      <w:proofErr w:type="spellStart"/>
      <w:r w:rsidRPr="00800D9B">
        <w:rPr>
          <w:rFonts w:ascii="Garamond" w:hAnsi="Garamond" w:cs="Times New Roman"/>
          <w:i/>
          <w:iCs/>
          <w:kern w:val="0"/>
        </w:rPr>
        <w:t>Colloque</w:t>
      </w:r>
      <w:proofErr w:type="spellEnd"/>
      <w:r w:rsidRPr="00800D9B">
        <w:rPr>
          <w:rFonts w:ascii="Garamond" w:hAnsi="Garamond" w:cs="Times New Roman"/>
          <w:i/>
          <w:iCs/>
          <w:kern w:val="0"/>
        </w:rPr>
        <w:t xml:space="preserve"> international de </w:t>
      </w:r>
      <w:proofErr w:type="spellStart"/>
      <w:r w:rsidRPr="00800D9B">
        <w:rPr>
          <w:rFonts w:ascii="Garamond" w:hAnsi="Garamond" w:cs="Times New Roman"/>
          <w:i/>
          <w:iCs/>
          <w:kern w:val="0"/>
        </w:rPr>
        <w:t>linguistique</w:t>
      </w:r>
      <w:proofErr w:type="spellEnd"/>
      <w:r w:rsidRPr="00800D9B">
        <w:rPr>
          <w:rFonts w:ascii="Garamond" w:hAnsi="Garamond" w:cs="Times New Roman"/>
          <w:i/>
          <w:iCs/>
          <w:kern w:val="0"/>
        </w:rPr>
        <w:t xml:space="preserve"> latine</w:t>
      </w:r>
      <w:r w:rsidRPr="00800D9B">
        <w:rPr>
          <w:rFonts w:ascii="Garamond" w:hAnsi="Garamond" w:cs="Times New Roman"/>
          <w:kern w:val="0"/>
        </w:rPr>
        <w:t xml:space="preserve"> (Bruxelles - </w:t>
      </w:r>
      <w:proofErr w:type="spellStart"/>
      <w:r w:rsidRPr="00800D9B">
        <w:rPr>
          <w:rFonts w:ascii="Garamond" w:hAnsi="Garamond" w:cs="Times New Roman"/>
          <w:kern w:val="0"/>
        </w:rPr>
        <w:t>Liège</w:t>
      </w:r>
      <w:proofErr w:type="spellEnd"/>
      <w:r w:rsidRPr="00800D9B">
        <w:rPr>
          <w:rFonts w:ascii="Garamond" w:hAnsi="Garamond" w:cs="Times New Roman"/>
          <w:kern w:val="0"/>
        </w:rPr>
        <w:t xml:space="preserve">. </w:t>
      </w:r>
      <w:r w:rsidRPr="00A4164D">
        <w:rPr>
          <w:rFonts w:ascii="Garamond" w:hAnsi="Garamond" w:cs="Times New Roman"/>
          <w:kern w:val="0"/>
        </w:rPr>
        <w:t xml:space="preserve">4-9 </w:t>
      </w:r>
      <w:proofErr w:type="spellStart"/>
      <w:r w:rsidRPr="00A4164D">
        <w:rPr>
          <w:rFonts w:ascii="Garamond" w:hAnsi="Garamond" w:cs="Times New Roman"/>
          <w:kern w:val="0"/>
        </w:rPr>
        <w:t>avril</w:t>
      </w:r>
      <w:proofErr w:type="spellEnd"/>
      <w:r w:rsidRPr="00A4164D">
        <w:rPr>
          <w:rFonts w:ascii="Garamond" w:hAnsi="Garamond" w:cs="Times New Roman"/>
          <w:kern w:val="0"/>
        </w:rPr>
        <w:t xml:space="preserve"> 2005), a cura di G.</w:t>
      </w:r>
      <w:r w:rsidRPr="00A4164D">
        <w:rPr>
          <w:rFonts w:ascii="Garamond" w:hAnsi="Garamond" w:cs="Times New Roman"/>
          <w:i/>
          <w:iCs/>
          <w:kern w:val="0"/>
        </w:rPr>
        <w:t xml:space="preserve"> </w:t>
      </w:r>
      <w:proofErr w:type="spellStart"/>
      <w:r w:rsidRPr="00A4164D">
        <w:rPr>
          <w:rFonts w:ascii="Garamond" w:hAnsi="Garamond" w:cs="Times New Roman"/>
          <w:kern w:val="0"/>
        </w:rPr>
        <w:t>Purnelle</w:t>
      </w:r>
      <w:proofErr w:type="spellEnd"/>
      <w:r w:rsidRPr="00A4164D">
        <w:rPr>
          <w:rFonts w:ascii="Garamond" w:hAnsi="Garamond" w:cs="Times New Roman"/>
          <w:kern w:val="0"/>
        </w:rPr>
        <w:t xml:space="preserve"> e J. </w:t>
      </w:r>
      <w:proofErr w:type="spellStart"/>
      <w:r w:rsidRPr="00A4164D">
        <w:rPr>
          <w:rFonts w:ascii="Garamond" w:hAnsi="Garamond" w:cs="Times New Roman"/>
          <w:kern w:val="0"/>
        </w:rPr>
        <w:t>Denooz</w:t>
      </w:r>
      <w:proofErr w:type="spellEnd"/>
      <w:r w:rsidRPr="00A4164D">
        <w:rPr>
          <w:rFonts w:ascii="Garamond" w:hAnsi="Garamond" w:cs="Times New Roman"/>
          <w:kern w:val="0"/>
        </w:rPr>
        <w:t xml:space="preserve">, Ginevra, </w:t>
      </w:r>
      <w:proofErr w:type="spellStart"/>
      <w:r w:rsidRPr="00A4164D">
        <w:rPr>
          <w:rFonts w:ascii="Garamond" w:hAnsi="Garamond" w:cs="Times New Roman"/>
          <w:kern w:val="0"/>
        </w:rPr>
        <w:t>Droz</w:t>
      </w:r>
      <w:proofErr w:type="spellEnd"/>
      <w:r w:rsidRPr="00A4164D">
        <w:rPr>
          <w:rFonts w:ascii="Garamond" w:hAnsi="Garamond" w:cs="Times New Roman"/>
          <w:kern w:val="0"/>
        </w:rPr>
        <w:t xml:space="preserve">, pp. 153-163. </w:t>
      </w:r>
      <w:r w:rsidRPr="00A4164D">
        <w:rPr>
          <w:rFonts w:ascii="Garamond" w:hAnsi="Garamond" w:cs="Times New Roman"/>
          <w:kern w:val="0"/>
          <w:lang w:val="en-US"/>
        </w:rPr>
        <w:t>ISBN: 2870192932</w:t>
      </w:r>
    </w:p>
    <w:p w14:paraId="78E31A30" w14:textId="77777777" w:rsidR="00267109" w:rsidRPr="00B91122" w:rsidRDefault="00267109" w:rsidP="00EF6DD1">
      <w:pPr>
        <w:autoSpaceDE w:val="0"/>
        <w:autoSpaceDN w:val="0"/>
        <w:adjustRightInd w:val="0"/>
        <w:spacing w:after="0"/>
        <w:ind w:left="567" w:right="333" w:hanging="567"/>
        <w:contextualSpacing/>
        <w:jc w:val="both"/>
        <w:rPr>
          <w:rFonts w:ascii="Garamond" w:hAnsi="Garamond" w:cs="Times New Roman"/>
          <w:i/>
          <w:iCs/>
          <w:lang w:val="en-US"/>
        </w:rPr>
      </w:pPr>
    </w:p>
    <w:p w14:paraId="3B709781" w14:textId="77777777" w:rsidR="00267109" w:rsidRPr="00267109" w:rsidRDefault="00267109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333" w:hanging="567"/>
        <w:jc w:val="both"/>
        <w:rPr>
          <w:rFonts w:ascii="Garamond" w:hAnsi="Garamond" w:cs="Times New Roman"/>
          <w:kern w:val="0"/>
          <w:lang w:val="en-GB"/>
        </w:rPr>
      </w:pPr>
      <w:r w:rsidRPr="00A4164D">
        <w:rPr>
          <w:rFonts w:ascii="Garamond" w:hAnsi="Garamond" w:cs="Times New Roman"/>
          <w:kern w:val="0"/>
          <w:lang w:val="en-US"/>
        </w:rPr>
        <w:t xml:space="preserve">2010. </w:t>
      </w:r>
      <w:r w:rsidRPr="00A4164D">
        <w:rPr>
          <w:rFonts w:ascii="Garamond" w:hAnsi="Garamond" w:cs="Times New Roman"/>
          <w:i/>
          <w:iCs/>
          <w:kern w:val="0"/>
          <w:lang w:val="en-US"/>
        </w:rPr>
        <w:t>Deixis and anaphora</w:t>
      </w:r>
      <w:r w:rsidRPr="00A4164D">
        <w:rPr>
          <w:rFonts w:ascii="Garamond" w:hAnsi="Garamond" w:cs="Times New Roman"/>
          <w:kern w:val="0"/>
          <w:lang w:val="en-US"/>
        </w:rPr>
        <w:t xml:space="preserve">, in </w:t>
      </w:r>
      <w:r w:rsidRPr="00A4164D">
        <w:rPr>
          <w:rFonts w:ascii="Garamond" w:hAnsi="Garamond" w:cs="Times New Roman"/>
          <w:i/>
          <w:iCs/>
          <w:kern w:val="0"/>
          <w:lang w:val="en-US"/>
        </w:rPr>
        <w:t>New Perspectives on Historical Latin Syntax</w:t>
      </w:r>
      <w:r w:rsidRPr="00A4164D">
        <w:rPr>
          <w:rFonts w:ascii="Garamond" w:hAnsi="Garamond" w:cs="Times New Roman"/>
          <w:kern w:val="0"/>
          <w:lang w:val="en-US"/>
        </w:rPr>
        <w:t xml:space="preserve">, vol. III (Trends in Linguistics Studies and Monographs 180.3), a cura di P. Baldi e P. </w:t>
      </w:r>
      <w:proofErr w:type="spellStart"/>
      <w:r w:rsidRPr="00A4164D">
        <w:rPr>
          <w:rFonts w:ascii="Garamond" w:hAnsi="Garamond" w:cs="Times New Roman"/>
          <w:kern w:val="0"/>
          <w:lang w:val="en-US"/>
        </w:rPr>
        <w:t>Cuzzolin</w:t>
      </w:r>
      <w:proofErr w:type="spellEnd"/>
      <w:r w:rsidRPr="00A4164D">
        <w:rPr>
          <w:rFonts w:ascii="Garamond" w:hAnsi="Garamond" w:cs="Times New Roman"/>
          <w:kern w:val="0"/>
          <w:lang w:val="en-US"/>
        </w:rPr>
        <w:t xml:space="preserve">, Berlin / New York, De Gruyter Mouton, pp. 389-501. </w:t>
      </w:r>
      <w:r w:rsidRPr="00267109">
        <w:rPr>
          <w:rFonts w:ascii="Garamond" w:hAnsi="Garamond" w:cs="Times New Roman"/>
          <w:kern w:val="0"/>
          <w:lang w:val="en-GB"/>
        </w:rPr>
        <w:t>ISBN: 9783110207545</w:t>
      </w:r>
    </w:p>
    <w:p w14:paraId="6970F146" w14:textId="77777777" w:rsidR="00267109" w:rsidRPr="00267109" w:rsidRDefault="00267109" w:rsidP="00EF6DD1">
      <w:pPr>
        <w:autoSpaceDE w:val="0"/>
        <w:autoSpaceDN w:val="0"/>
        <w:adjustRightInd w:val="0"/>
        <w:spacing w:after="0"/>
        <w:ind w:left="567" w:right="333" w:hanging="567"/>
        <w:contextualSpacing/>
        <w:jc w:val="both"/>
        <w:rPr>
          <w:rFonts w:ascii="Garamond" w:hAnsi="Garamond" w:cs="Times New Roman"/>
          <w:lang w:val="en-GB"/>
        </w:rPr>
      </w:pPr>
    </w:p>
    <w:p w14:paraId="2CE4FA39" w14:textId="77777777" w:rsidR="00267109" w:rsidRPr="00A4164D" w:rsidRDefault="00267109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333" w:hanging="567"/>
        <w:jc w:val="both"/>
        <w:rPr>
          <w:rFonts w:ascii="Garamond" w:hAnsi="Garamond" w:cs="Times New Roman"/>
          <w:kern w:val="0"/>
        </w:rPr>
      </w:pPr>
      <w:r w:rsidRPr="00A4164D">
        <w:rPr>
          <w:rFonts w:ascii="Garamond" w:hAnsi="Garamond" w:cs="Times New Roman"/>
          <w:kern w:val="0"/>
        </w:rPr>
        <w:t xml:space="preserve">2010. </w:t>
      </w:r>
      <w:r w:rsidRPr="00A4164D">
        <w:rPr>
          <w:rFonts w:ascii="Garamond" w:hAnsi="Garamond" w:cs="Times New Roman"/>
          <w:i/>
          <w:iCs/>
          <w:kern w:val="0"/>
        </w:rPr>
        <w:t>Latino e italiano</w:t>
      </w:r>
      <w:r w:rsidRPr="00A4164D">
        <w:rPr>
          <w:rFonts w:ascii="Garamond" w:hAnsi="Garamond" w:cs="Times New Roman"/>
          <w:kern w:val="0"/>
        </w:rPr>
        <w:t xml:space="preserve">, in </w:t>
      </w:r>
      <w:r w:rsidRPr="00A4164D">
        <w:rPr>
          <w:rFonts w:ascii="Garamond" w:hAnsi="Garamond" w:cs="Times New Roman"/>
          <w:i/>
          <w:iCs/>
          <w:kern w:val="0"/>
        </w:rPr>
        <w:t>Enciclopedia dell’italiano</w:t>
      </w:r>
      <w:r w:rsidRPr="00A4164D">
        <w:rPr>
          <w:rFonts w:ascii="Garamond" w:hAnsi="Garamond" w:cs="Times New Roman"/>
          <w:kern w:val="0"/>
        </w:rPr>
        <w:t>, a cura di R. Simone, Roma, Istituto</w:t>
      </w:r>
      <w:r>
        <w:rPr>
          <w:rFonts w:ascii="Garamond" w:hAnsi="Garamond" w:cs="Times New Roman"/>
          <w:kern w:val="0"/>
        </w:rPr>
        <w:t xml:space="preserve"> </w:t>
      </w:r>
      <w:r w:rsidRPr="00A4164D">
        <w:rPr>
          <w:rFonts w:ascii="Garamond" w:hAnsi="Garamond" w:cs="Times New Roman"/>
          <w:kern w:val="0"/>
        </w:rPr>
        <w:t>dell’Enciclopedia Italiana Treccani, pp. 754-761. ISBN: 978-88-12-00048-7</w:t>
      </w:r>
    </w:p>
    <w:p w14:paraId="676036D8" w14:textId="77777777" w:rsidR="00267109" w:rsidRPr="00B91122" w:rsidRDefault="00267109" w:rsidP="00EF6DD1">
      <w:pPr>
        <w:autoSpaceDE w:val="0"/>
        <w:autoSpaceDN w:val="0"/>
        <w:adjustRightInd w:val="0"/>
        <w:spacing w:after="0"/>
        <w:ind w:left="567" w:right="333" w:hanging="567"/>
        <w:contextualSpacing/>
        <w:jc w:val="both"/>
        <w:rPr>
          <w:rFonts w:ascii="Garamond" w:hAnsi="Garamond" w:cs="Times New Roman"/>
        </w:rPr>
      </w:pPr>
    </w:p>
    <w:p w14:paraId="7124EA03" w14:textId="77777777" w:rsidR="00267109" w:rsidRPr="00A4164D" w:rsidRDefault="00267109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333" w:hanging="567"/>
        <w:jc w:val="both"/>
        <w:rPr>
          <w:rFonts w:ascii="Garamond" w:hAnsi="Garamond" w:cs="Times New Roman"/>
          <w:kern w:val="0"/>
          <w:lang w:val="en-US"/>
        </w:rPr>
      </w:pPr>
      <w:r w:rsidRPr="00A4164D">
        <w:rPr>
          <w:rFonts w:ascii="Garamond" w:hAnsi="Garamond" w:cs="Times New Roman"/>
          <w:kern w:val="0"/>
          <w:lang w:val="en-US"/>
        </w:rPr>
        <w:t xml:space="preserve">2010. </w:t>
      </w:r>
      <w:r w:rsidRPr="00A4164D">
        <w:rPr>
          <w:rFonts w:ascii="Garamond" w:hAnsi="Garamond" w:cs="Times New Roman"/>
          <w:i/>
          <w:iCs/>
          <w:kern w:val="0"/>
          <w:lang w:val="en-US"/>
        </w:rPr>
        <w:t>Nos as expression of the ‘ego’ in Cicero’s Letters to Atticus (books I-IV)</w:t>
      </w:r>
      <w:r w:rsidRPr="00A4164D">
        <w:rPr>
          <w:rFonts w:ascii="Garamond" w:hAnsi="Garamond" w:cs="Times New Roman"/>
          <w:kern w:val="0"/>
          <w:lang w:val="en-US"/>
        </w:rPr>
        <w:t xml:space="preserve">, in </w:t>
      </w:r>
      <w:r w:rsidRPr="00A4164D">
        <w:rPr>
          <w:rFonts w:ascii="Garamond" w:hAnsi="Garamond" w:cs="Times New Roman"/>
          <w:i/>
          <w:iCs/>
          <w:kern w:val="0"/>
          <w:lang w:val="en-US"/>
        </w:rPr>
        <w:t xml:space="preserve">Latin Linguistics Today: </w:t>
      </w:r>
      <w:proofErr w:type="spellStart"/>
      <w:r w:rsidRPr="00A4164D">
        <w:rPr>
          <w:rFonts w:ascii="Garamond" w:hAnsi="Garamond" w:cs="Times New Roman"/>
          <w:i/>
          <w:iCs/>
          <w:kern w:val="0"/>
          <w:lang w:val="en-US"/>
        </w:rPr>
        <w:t>Akten</w:t>
      </w:r>
      <w:proofErr w:type="spellEnd"/>
      <w:r w:rsidRPr="00A4164D">
        <w:rPr>
          <w:rFonts w:ascii="Garamond" w:hAnsi="Garamond" w:cs="Times New Roman"/>
          <w:i/>
          <w:iCs/>
          <w:kern w:val="0"/>
          <w:lang w:val="en-US"/>
        </w:rPr>
        <w:t xml:space="preserve"> des 15. Internationalen </w:t>
      </w:r>
      <w:proofErr w:type="spellStart"/>
      <w:r w:rsidRPr="00A4164D">
        <w:rPr>
          <w:rFonts w:ascii="Garamond" w:hAnsi="Garamond" w:cs="Times New Roman"/>
          <w:i/>
          <w:iCs/>
          <w:kern w:val="0"/>
          <w:lang w:val="en-US"/>
        </w:rPr>
        <w:t>Kolloquiums</w:t>
      </w:r>
      <w:proofErr w:type="spellEnd"/>
      <w:r w:rsidRPr="00A4164D">
        <w:rPr>
          <w:rFonts w:ascii="Garamond" w:hAnsi="Garamond" w:cs="Times New Roman"/>
          <w:i/>
          <w:iCs/>
          <w:kern w:val="0"/>
          <w:lang w:val="en-US"/>
        </w:rPr>
        <w:t xml:space="preserve"> </w:t>
      </w:r>
      <w:proofErr w:type="spellStart"/>
      <w:r w:rsidRPr="00A4164D">
        <w:rPr>
          <w:rFonts w:ascii="Garamond" w:hAnsi="Garamond" w:cs="Times New Roman"/>
          <w:i/>
          <w:iCs/>
          <w:kern w:val="0"/>
          <w:lang w:val="en-US"/>
        </w:rPr>
        <w:t>zur</w:t>
      </w:r>
      <w:proofErr w:type="spellEnd"/>
      <w:r w:rsidRPr="00A4164D">
        <w:rPr>
          <w:rFonts w:ascii="Garamond" w:hAnsi="Garamond" w:cs="Times New Roman"/>
          <w:i/>
          <w:iCs/>
          <w:kern w:val="0"/>
          <w:lang w:val="en-US"/>
        </w:rPr>
        <w:t xml:space="preserve"> </w:t>
      </w:r>
      <w:proofErr w:type="spellStart"/>
      <w:r w:rsidRPr="00A4164D">
        <w:rPr>
          <w:rFonts w:ascii="Garamond" w:hAnsi="Garamond" w:cs="Times New Roman"/>
          <w:i/>
          <w:iCs/>
          <w:kern w:val="0"/>
          <w:lang w:val="en-US"/>
        </w:rPr>
        <w:t>Lateinischen</w:t>
      </w:r>
      <w:proofErr w:type="spellEnd"/>
      <w:r w:rsidRPr="00A4164D">
        <w:rPr>
          <w:rFonts w:ascii="Garamond" w:hAnsi="Garamond" w:cs="Times New Roman"/>
          <w:i/>
          <w:iCs/>
          <w:kern w:val="0"/>
          <w:lang w:val="en-US"/>
        </w:rPr>
        <w:t xml:space="preserve"> </w:t>
      </w:r>
      <w:proofErr w:type="spellStart"/>
      <w:r w:rsidRPr="00A4164D">
        <w:rPr>
          <w:rFonts w:ascii="Garamond" w:hAnsi="Garamond" w:cs="Times New Roman"/>
          <w:i/>
          <w:iCs/>
          <w:kern w:val="0"/>
          <w:lang w:val="en-US"/>
        </w:rPr>
        <w:t>Linguistik</w:t>
      </w:r>
      <w:proofErr w:type="spellEnd"/>
      <w:r w:rsidRPr="00A4164D">
        <w:rPr>
          <w:rFonts w:ascii="Garamond" w:hAnsi="Garamond" w:cs="Times New Roman"/>
          <w:kern w:val="0"/>
          <w:lang w:val="en-US"/>
        </w:rPr>
        <w:t>, Innsbruck, 4.-9.</w:t>
      </w:r>
      <w:r w:rsidRPr="00A4164D">
        <w:rPr>
          <w:rFonts w:ascii="Garamond" w:hAnsi="Garamond" w:cs="Times New Roman"/>
          <w:i/>
          <w:iCs/>
          <w:kern w:val="0"/>
          <w:lang w:val="en-US"/>
        </w:rPr>
        <w:t xml:space="preserve"> </w:t>
      </w:r>
      <w:r w:rsidRPr="00A4164D">
        <w:rPr>
          <w:rFonts w:ascii="Garamond" w:hAnsi="Garamond" w:cs="Times New Roman"/>
          <w:kern w:val="0"/>
          <w:lang w:val="en-US"/>
        </w:rPr>
        <w:t xml:space="preserve">April 2009, a cura di P. </w:t>
      </w:r>
      <w:proofErr w:type="spellStart"/>
      <w:r w:rsidRPr="00A4164D">
        <w:rPr>
          <w:rFonts w:ascii="Garamond" w:hAnsi="Garamond" w:cs="Times New Roman"/>
          <w:kern w:val="0"/>
          <w:lang w:val="en-US"/>
        </w:rPr>
        <w:t>Anreiter</w:t>
      </w:r>
      <w:proofErr w:type="spellEnd"/>
      <w:r w:rsidRPr="00A4164D">
        <w:rPr>
          <w:rFonts w:ascii="Garamond" w:hAnsi="Garamond" w:cs="Times New Roman"/>
          <w:kern w:val="0"/>
          <w:lang w:val="en-US"/>
        </w:rPr>
        <w:t xml:space="preserve"> e M. </w:t>
      </w:r>
      <w:proofErr w:type="spellStart"/>
      <w:r w:rsidRPr="00A4164D">
        <w:rPr>
          <w:rFonts w:ascii="Garamond" w:hAnsi="Garamond" w:cs="Times New Roman"/>
          <w:kern w:val="0"/>
          <w:lang w:val="en-US"/>
        </w:rPr>
        <w:t>Kienpointner</w:t>
      </w:r>
      <w:proofErr w:type="spellEnd"/>
      <w:r w:rsidRPr="00A4164D">
        <w:rPr>
          <w:rFonts w:ascii="Garamond" w:hAnsi="Garamond" w:cs="Times New Roman"/>
          <w:kern w:val="0"/>
          <w:lang w:val="en-US"/>
        </w:rPr>
        <w:t>, Universität Innsbruck, Innsbruck, pp. 595-607.</w:t>
      </w:r>
      <w:r w:rsidRPr="00A4164D">
        <w:rPr>
          <w:rFonts w:ascii="Garamond" w:hAnsi="Garamond" w:cs="Times New Roman"/>
          <w:i/>
          <w:iCs/>
          <w:kern w:val="0"/>
          <w:lang w:val="en-US"/>
        </w:rPr>
        <w:t xml:space="preserve"> </w:t>
      </w:r>
      <w:r w:rsidRPr="00A4164D">
        <w:rPr>
          <w:rFonts w:ascii="Garamond" w:hAnsi="Garamond" w:cs="Times New Roman"/>
          <w:kern w:val="0"/>
          <w:lang w:val="en-US"/>
        </w:rPr>
        <w:t>ISBN: 9783851247237</w:t>
      </w:r>
    </w:p>
    <w:p w14:paraId="3032645C" w14:textId="77777777" w:rsidR="00267109" w:rsidRPr="00B91122" w:rsidRDefault="00267109" w:rsidP="00EF6DD1">
      <w:pPr>
        <w:autoSpaceDE w:val="0"/>
        <w:autoSpaceDN w:val="0"/>
        <w:adjustRightInd w:val="0"/>
        <w:spacing w:after="0"/>
        <w:ind w:left="567" w:right="333" w:hanging="567"/>
        <w:contextualSpacing/>
        <w:jc w:val="both"/>
        <w:rPr>
          <w:rFonts w:ascii="Garamond" w:hAnsi="Garamond" w:cs="Times New Roman"/>
          <w:i/>
          <w:iCs/>
          <w:lang w:val="en-US"/>
        </w:rPr>
      </w:pPr>
    </w:p>
    <w:p w14:paraId="1840ED39" w14:textId="77777777" w:rsidR="00267109" w:rsidRPr="00A4164D" w:rsidRDefault="00267109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333" w:hanging="567"/>
        <w:jc w:val="both"/>
        <w:rPr>
          <w:rFonts w:ascii="Garamond" w:hAnsi="Garamond" w:cs="Times New Roman"/>
          <w:kern w:val="0"/>
          <w:lang w:val="en-US"/>
        </w:rPr>
      </w:pPr>
      <w:r w:rsidRPr="00A4164D">
        <w:rPr>
          <w:rFonts w:ascii="Garamond" w:hAnsi="Garamond" w:cs="Times New Roman"/>
          <w:kern w:val="0"/>
        </w:rPr>
        <w:t xml:space="preserve">2010. </w:t>
      </w:r>
      <w:r w:rsidRPr="00A4164D">
        <w:rPr>
          <w:rFonts w:ascii="Garamond" w:hAnsi="Garamond" w:cs="Times New Roman"/>
          <w:i/>
          <w:iCs/>
          <w:kern w:val="0"/>
        </w:rPr>
        <w:t>Lo spazio: un luogo comune. Fenomeni linguistici e interpretazioni</w:t>
      </w:r>
      <w:r w:rsidRPr="00A4164D">
        <w:rPr>
          <w:rFonts w:ascii="Garamond" w:hAnsi="Garamond" w:cs="Times New Roman"/>
          <w:kern w:val="0"/>
        </w:rPr>
        <w:t xml:space="preserve">, in </w:t>
      </w:r>
      <w:r w:rsidRPr="00A4164D">
        <w:rPr>
          <w:rFonts w:ascii="Garamond" w:hAnsi="Garamond" w:cs="Times New Roman"/>
          <w:i/>
          <w:iCs/>
          <w:kern w:val="0"/>
        </w:rPr>
        <w:t>Idee di spazio. Atti del convegno</w:t>
      </w:r>
      <w:r w:rsidRPr="00A4164D">
        <w:rPr>
          <w:rFonts w:ascii="Garamond" w:hAnsi="Garamond" w:cs="Times New Roman"/>
          <w:kern w:val="0"/>
        </w:rPr>
        <w:t>, Dipartimento di Scienze dei Linguaggi e delle culture (Università per Stranieri di Siena,</w:t>
      </w:r>
      <w:r w:rsidRPr="00A4164D">
        <w:rPr>
          <w:rFonts w:ascii="Garamond" w:hAnsi="Garamond" w:cs="Times New Roman"/>
          <w:i/>
          <w:iCs/>
          <w:kern w:val="0"/>
        </w:rPr>
        <w:t xml:space="preserve"> </w:t>
      </w:r>
      <w:r w:rsidRPr="00A4164D">
        <w:rPr>
          <w:rFonts w:ascii="Garamond" w:hAnsi="Garamond" w:cs="Times New Roman"/>
          <w:kern w:val="0"/>
        </w:rPr>
        <w:t xml:space="preserve">4-5 </w:t>
      </w:r>
      <w:r w:rsidRPr="00A4164D">
        <w:rPr>
          <w:rFonts w:ascii="Garamond" w:hAnsi="Garamond" w:cs="Times New Roman"/>
          <w:kern w:val="0"/>
        </w:rPr>
        <w:lastRenderedPageBreak/>
        <w:t>novembre 2008), a cura di B. Garzelli, A. Giannotti, L. Spera, A. Villarini, Perugia, Guerra, pp.</w:t>
      </w:r>
      <w:r w:rsidRPr="00A4164D">
        <w:rPr>
          <w:rFonts w:ascii="Garamond" w:hAnsi="Garamond" w:cs="Times New Roman"/>
          <w:i/>
          <w:iCs/>
          <w:kern w:val="0"/>
        </w:rPr>
        <w:t xml:space="preserve"> </w:t>
      </w:r>
      <w:r w:rsidRPr="00A4164D">
        <w:rPr>
          <w:rFonts w:ascii="Garamond" w:hAnsi="Garamond" w:cs="Times New Roman"/>
          <w:kern w:val="0"/>
        </w:rPr>
        <w:t xml:space="preserve">13-21. </w:t>
      </w:r>
      <w:r w:rsidRPr="00A4164D">
        <w:rPr>
          <w:rFonts w:ascii="Garamond" w:hAnsi="Garamond" w:cs="Times New Roman"/>
          <w:kern w:val="0"/>
          <w:lang w:val="en-US"/>
        </w:rPr>
        <w:t>ISBN: 9788855703369</w:t>
      </w:r>
    </w:p>
    <w:p w14:paraId="0DD96858" w14:textId="77777777" w:rsidR="00267109" w:rsidRPr="00B91122" w:rsidRDefault="00267109" w:rsidP="00EF6DD1">
      <w:pPr>
        <w:autoSpaceDE w:val="0"/>
        <w:autoSpaceDN w:val="0"/>
        <w:adjustRightInd w:val="0"/>
        <w:spacing w:after="0"/>
        <w:ind w:left="567" w:right="333" w:hanging="567"/>
        <w:contextualSpacing/>
        <w:jc w:val="both"/>
        <w:rPr>
          <w:rFonts w:ascii="Garamond" w:hAnsi="Garamond" w:cs="Times New Roman"/>
          <w:i/>
          <w:iCs/>
          <w:lang w:val="en-US"/>
        </w:rPr>
      </w:pPr>
    </w:p>
    <w:p w14:paraId="6884BA21" w14:textId="77777777" w:rsidR="00267109" w:rsidRPr="00A4164D" w:rsidRDefault="00267109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333" w:hanging="567"/>
        <w:jc w:val="both"/>
        <w:rPr>
          <w:rFonts w:ascii="Garamond" w:hAnsi="Garamond" w:cs="Times New Roman"/>
          <w:kern w:val="0"/>
        </w:rPr>
      </w:pPr>
      <w:r w:rsidRPr="00A4164D">
        <w:rPr>
          <w:rFonts w:ascii="Garamond" w:hAnsi="Garamond" w:cs="Times New Roman"/>
          <w:kern w:val="0"/>
          <w:lang w:val="en-US"/>
        </w:rPr>
        <w:t xml:space="preserve">2011. </w:t>
      </w:r>
      <w:r w:rsidRPr="00A4164D">
        <w:rPr>
          <w:rFonts w:ascii="Garamond" w:hAnsi="Garamond" w:cs="Times New Roman"/>
          <w:i/>
          <w:iCs/>
          <w:kern w:val="0"/>
          <w:lang w:val="en-US"/>
        </w:rPr>
        <w:t>Decomposing subjects: A hypothesis on the controller of the ablative of the gerund</w:t>
      </w:r>
      <w:r w:rsidRPr="00A4164D">
        <w:rPr>
          <w:rFonts w:ascii="Garamond" w:hAnsi="Garamond" w:cs="Times New Roman"/>
          <w:kern w:val="0"/>
          <w:lang w:val="en-US"/>
        </w:rPr>
        <w:t xml:space="preserve">, in </w:t>
      </w:r>
      <w:r w:rsidRPr="00A4164D">
        <w:rPr>
          <w:rFonts w:ascii="Garamond" w:hAnsi="Garamond" w:cs="Times New Roman"/>
          <w:i/>
          <w:iCs/>
          <w:kern w:val="0"/>
          <w:lang w:val="en-US"/>
        </w:rPr>
        <w:t>Formal Linguistics and the Teaching of Latin. Theoretical and Applied Perspectives in Comparative Grammar</w:t>
      </w:r>
      <w:r w:rsidRPr="00A4164D">
        <w:rPr>
          <w:rFonts w:ascii="Garamond" w:hAnsi="Garamond" w:cs="Times New Roman"/>
          <w:kern w:val="0"/>
          <w:lang w:val="en-US"/>
        </w:rPr>
        <w:t>, a cura di R. Oniga, R. Iovino, G. Giusti, Cambridge Scholars Publishing, Newcastle, pp.</w:t>
      </w:r>
      <w:r w:rsidRPr="00A4164D">
        <w:rPr>
          <w:rFonts w:ascii="Garamond" w:hAnsi="Garamond" w:cs="Times New Roman"/>
          <w:i/>
          <w:iCs/>
          <w:kern w:val="0"/>
          <w:lang w:val="en-US"/>
        </w:rPr>
        <w:t xml:space="preserve"> </w:t>
      </w:r>
      <w:r w:rsidRPr="00A4164D">
        <w:rPr>
          <w:rFonts w:ascii="Garamond" w:hAnsi="Garamond" w:cs="Times New Roman"/>
          <w:kern w:val="0"/>
          <w:lang w:val="en-US"/>
        </w:rPr>
        <w:t xml:space="preserve">133-149. </w:t>
      </w:r>
      <w:r w:rsidRPr="00A4164D">
        <w:rPr>
          <w:rFonts w:ascii="Garamond" w:hAnsi="Garamond" w:cs="Times New Roman"/>
          <w:kern w:val="0"/>
        </w:rPr>
        <w:t>ISBN: 1443829889</w:t>
      </w:r>
    </w:p>
    <w:p w14:paraId="46E56CBD" w14:textId="77777777" w:rsidR="00267109" w:rsidRPr="00B91122" w:rsidRDefault="00267109" w:rsidP="00EF6DD1">
      <w:pPr>
        <w:autoSpaceDE w:val="0"/>
        <w:autoSpaceDN w:val="0"/>
        <w:adjustRightInd w:val="0"/>
        <w:spacing w:after="0"/>
        <w:ind w:left="567" w:right="333" w:hanging="567"/>
        <w:contextualSpacing/>
        <w:jc w:val="both"/>
        <w:rPr>
          <w:rFonts w:ascii="Garamond" w:hAnsi="Garamond" w:cs="Times New Roman"/>
          <w:i/>
          <w:iCs/>
        </w:rPr>
      </w:pPr>
    </w:p>
    <w:p w14:paraId="6A8965F3" w14:textId="77777777" w:rsidR="00267109" w:rsidRPr="00A4164D" w:rsidRDefault="00267109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333" w:hanging="567"/>
        <w:jc w:val="both"/>
        <w:rPr>
          <w:rFonts w:ascii="Garamond" w:hAnsi="Garamond" w:cs="Times New Roman"/>
          <w:kern w:val="0"/>
        </w:rPr>
      </w:pPr>
      <w:r w:rsidRPr="00A4164D">
        <w:rPr>
          <w:rFonts w:ascii="Garamond" w:hAnsi="Garamond" w:cs="Times New Roman"/>
          <w:kern w:val="0"/>
        </w:rPr>
        <w:t xml:space="preserve">2011. </w:t>
      </w:r>
      <w:r w:rsidRPr="00A4164D">
        <w:rPr>
          <w:rFonts w:ascii="Garamond" w:hAnsi="Garamond" w:cs="Times New Roman"/>
          <w:i/>
          <w:iCs/>
          <w:kern w:val="0"/>
        </w:rPr>
        <w:t>Narrazione, tempo, persona</w:t>
      </w:r>
      <w:r w:rsidRPr="00A4164D">
        <w:rPr>
          <w:rFonts w:ascii="Garamond" w:hAnsi="Garamond" w:cs="Times New Roman"/>
          <w:kern w:val="0"/>
        </w:rPr>
        <w:t xml:space="preserve">, in </w:t>
      </w:r>
      <w:r w:rsidRPr="00A4164D">
        <w:rPr>
          <w:rFonts w:ascii="Garamond" w:hAnsi="Garamond" w:cs="Times New Roman"/>
          <w:i/>
          <w:iCs/>
          <w:kern w:val="0"/>
        </w:rPr>
        <w:t>Idee di tempo. Studi tra lingua, letteratura e didattica</w:t>
      </w:r>
      <w:r w:rsidRPr="00A4164D">
        <w:rPr>
          <w:rFonts w:ascii="Garamond" w:hAnsi="Garamond" w:cs="Times New Roman"/>
          <w:kern w:val="0"/>
        </w:rPr>
        <w:t>, a cura di C. Buffagni, B. Garzelli, A. Villarini, Perugia, Guerra, pp. 225 234. ISBN: 9788855704311</w:t>
      </w:r>
    </w:p>
    <w:p w14:paraId="34190C92" w14:textId="77777777" w:rsidR="00267109" w:rsidRPr="00B91122" w:rsidRDefault="00267109" w:rsidP="00EF6DD1">
      <w:pPr>
        <w:autoSpaceDE w:val="0"/>
        <w:autoSpaceDN w:val="0"/>
        <w:adjustRightInd w:val="0"/>
        <w:spacing w:after="0"/>
        <w:ind w:left="567" w:right="333" w:hanging="567"/>
        <w:contextualSpacing/>
        <w:jc w:val="both"/>
        <w:rPr>
          <w:rFonts w:ascii="Garamond" w:hAnsi="Garamond" w:cs="Times New Roman"/>
        </w:rPr>
      </w:pPr>
    </w:p>
    <w:p w14:paraId="40040917" w14:textId="77777777" w:rsidR="00267109" w:rsidRDefault="00267109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333" w:hanging="567"/>
        <w:jc w:val="both"/>
        <w:rPr>
          <w:rFonts w:ascii="Garamond" w:hAnsi="Garamond" w:cs="Times New Roman"/>
          <w:kern w:val="0"/>
        </w:rPr>
      </w:pPr>
      <w:r w:rsidRPr="00A4164D">
        <w:rPr>
          <w:rFonts w:ascii="Garamond" w:hAnsi="Garamond" w:cs="Times New Roman"/>
          <w:kern w:val="0"/>
        </w:rPr>
        <w:t xml:space="preserve">2012. </w:t>
      </w:r>
      <w:r w:rsidRPr="00A4164D">
        <w:rPr>
          <w:rFonts w:ascii="Garamond" w:hAnsi="Garamond" w:cs="Times New Roman"/>
          <w:i/>
          <w:iCs/>
          <w:kern w:val="0"/>
        </w:rPr>
        <w:t>Il grado-zero dell’accordo: su alcuni predicati nominali di forma neutra in latino e in altre lingue</w:t>
      </w:r>
      <w:r w:rsidRPr="00A4164D">
        <w:rPr>
          <w:rFonts w:ascii="Garamond" w:hAnsi="Garamond" w:cs="Times New Roman"/>
          <w:kern w:val="0"/>
        </w:rPr>
        <w:t>, «Studi italiani di linguistica teorica e applicata» 41, pp. 515-530. ISSN: 03906809</w:t>
      </w:r>
    </w:p>
    <w:p w14:paraId="75DD9F34" w14:textId="77777777" w:rsidR="00267109" w:rsidRPr="00A4164D" w:rsidRDefault="00267109" w:rsidP="00EF6DD1">
      <w:pPr>
        <w:pStyle w:val="Paragrafoelenco"/>
        <w:rPr>
          <w:rFonts w:ascii="Garamond" w:hAnsi="Garamond" w:cs="Times New Roman"/>
          <w:kern w:val="0"/>
        </w:rPr>
      </w:pPr>
    </w:p>
    <w:p w14:paraId="523184A7" w14:textId="77777777" w:rsidR="00267109" w:rsidRPr="00A4164D" w:rsidRDefault="00267109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333" w:hanging="567"/>
        <w:jc w:val="both"/>
        <w:rPr>
          <w:rFonts w:ascii="Garamond" w:hAnsi="Garamond" w:cs="Times New Roman"/>
          <w:kern w:val="0"/>
        </w:rPr>
      </w:pPr>
      <w:r w:rsidRPr="00A4164D">
        <w:rPr>
          <w:rFonts w:ascii="Garamond" w:hAnsi="Garamond" w:cs="Times New Roman"/>
          <w:kern w:val="0"/>
        </w:rPr>
        <w:t xml:space="preserve">2013. </w:t>
      </w:r>
      <w:r w:rsidRPr="00A4164D">
        <w:rPr>
          <w:rFonts w:ascii="Garamond" w:hAnsi="Garamond" w:cs="Times New Roman"/>
          <w:i/>
          <w:iCs/>
          <w:kern w:val="0"/>
        </w:rPr>
        <w:t>Varietà testuali dell’io</w:t>
      </w:r>
      <w:r w:rsidRPr="00A4164D">
        <w:rPr>
          <w:rFonts w:ascii="Garamond" w:hAnsi="Garamond" w:cs="Times New Roman"/>
          <w:kern w:val="0"/>
        </w:rPr>
        <w:t xml:space="preserve">, in </w:t>
      </w:r>
      <w:r w:rsidRPr="00A4164D">
        <w:rPr>
          <w:rFonts w:ascii="Garamond" w:hAnsi="Garamond" w:cs="Times New Roman"/>
          <w:i/>
          <w:iCs/>
          <w:kern w:val="0"/>
        </w:rPr>
        <w:t>Identità / diversità. Atti del III Convegno dipartimentale</w:t>
      </w:r>
      <w:r>
        <w:rPr>
          <w:rFonts w:ascii="Garamond" w:hAnsi="Garamond" w:cs="Times New Roman"/>
          <w:i/>
          <w:iCs/>
          <w:kern w:val="0"/>
        </w:rPr>
        <w:t xml:space="preserve"> </w:t>
      </w:r>
      <w:r w:rsidRPr="00A4164D">
        <w:rPr>
          <w:rFonts w:ascii="Garamond" w:hAnsi="Garamond" w:cs="Times New Roman"/>
          <w:i/>
          <w:iCs/>
          <w:kern w:val="0"/>
        </w:rPr>
        <w:t>dell’Università per Stranieri di Siena</w:t>
      </w:r>
      <w:r w:rsidRPr="00A4164D">
        <w:rPr>
          <w:rFonts w:ascii="Garamond" w:hAnsi="Garamond" w:cs="Times New Roman"/>
          <w:kern w:val="0"/>
        </w:rPr>
        <w:t xml:space="preserve"> (Siena, 4-5 dicembre 2012), a cura di T. de </w:t>
      </w:r>
      <w:proofErr w:type="spellStart"/>
      <w:r w:rsidRPr="00A4164D">
        <w:rPr>
          <w:rFonts w:ascii="Garamond" w:hAnsi="Garamond" w:cs="Times New Roman"/>
          <w:kern w:val="0"/>
        </w:rPr>
        <w:t>Rogatis</w:t>
      </w:r>
      <w:proofErr w:type="spellEnd"/>
      <w:r w:rsidRPr="00A4164D">
        <w:rPr>
          <w:rFonts w:ascii="Garamond" w:hAnsi="Garamond" w:cs="Times New Roman"/>
          <w:kern w:val="0"/>
        </w:rPr>
        <w:t xml:space="preserve">, G. Marrani, A. </w:t>
      </w:r>
      <w:proofErr w:type="spellStart"/>
      <w:r w:rsidRPr="00A4164D">
        <w:rPr>
          <w:rFonts w:ascii="Garamond" w:hAnsi="Garamond" w:cs="Times New Roman"/>
          <w:kern w:val="0"/>
        </w:rPr>
        <w:t>Patat</w:t>
      </w:r>
      <w:proofErr w:type="spellEnd"/>
      <w:r w:rsidRPr="00A4164D">
        <w:rPr>
          <w:rFonts w:ascii="Garamond" w:hAnsi="Garamond" w:cs="Times New Roman"/>
          <w:kern w:val="0"/>
        </w:rPr>
        <w:t>, V. Russi, Pisa, Pacini, pp. 185-195. ISBN: 9788863156195</w:t>
      </w:r>
    </w:p>
    <w:p w14:paraId="50BAD0C3" w14:textId="77777777" w:rsidR="00267109" w:rsidRPr="00B91122" w:rsidRDefault="00267109" w:rsidP="00EF6DD1">
      <w:pPr>
        <w:autoSpaceDE w:val="0"/>
        <w:autoSpaceDN w:val="0"/>
        <w:adjustRightInd w:val="0"/>
        <w:spacing w:after="0"/>
        <w:ind w:right="333"/>
        <w:contextualSpacing/>
        <w:jc w:val="both"/>
        <w:rPr>
          <w:rFonts w:ascii="Garamond" w:hAnsi="Garamond" w:cs="Times New Roman"/>
          <w:lang w:val="en-US"/>
        </w:rPr>
      </w:pPr>
    </w:p>
    <w:p w14:paraId="29E7975E" w14:textId="77777777" w:rsidR="00267109" w:rsidRPr="00267109" w:rsidRDefault="00267109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333" w:hanging="567"/>
        <w:jc w:val="both"/>
        <w:rPr>
          <w:rFonts w:ascii="Garamond" w:hAnsi="Garamond" w:cs="Times New Roman"/>
          <w:kern w:val="0"/>
          <w:lang w:val="en-GB"/>
        </w:rPr>
      </w:pPr>
      <w:r w:rsidRPr="00A4164D">
        <w:rPr>
          <w:rFonts w:ascii="Garamond" w:hAnsi="Garamond" w:cs="Times New Roman"/>
          <w:kern w:val="0"/>
          <w:lang w:val="en-US"/>
        </w:rPr>
        <w:t xml:space="preserve">2014. </w:t>
      </w:r>
      <w:r w:rsidRPr="00A4164D">
        <w:rPr>
          <w:rFonts w:ascii="Garamond" w:hAnsi="Garamond" w:cs="Times New Roman"/>
          <w:i/>
          <w:iCs/>
          <w:kern w:val="0"/>
          <w:lang w:val="en-US"/>
        </w:rPr>
        <w:t xml:space="preserve">A note on the functional distribution of </w:t>
      </w:r>
      <w:proofErr w:type="spellStart"/>
      <w:r w:rsidRPr="00A4164D">
        <w:rPr>
          <w:rFonts w:ascii="Garamond" w:hAnsi="Garamond" w:cs="Times New Roman"/>
          <w:kern w:val="0"/>
          <w:lang w:val="en-US"/>
        </w:rPr>
        <w:t>ille</w:t>
      </w:r>
      <w:proofErr w:type="spellEnd"/>
      <w:r w:rsidRPr="00A4164D">
        <w:rPr>
          <w:rFonts w:ascii="Garamond" w:hAnsi="Garamond" w:cs="Times New Roman"/>
          <w:i/>
          <w:iCs/>
          <w:kern w:val="0"/>
          <w:lang w:val="en-US"/>
        </w:rPr>
        <w:t xml:space="preserve"> in Late Latin</w:t>
      </w:r>
      <w:r w:rsidRPr="00A4164D">
        <w:rPr>
          <w:rFonts w:ascii="Garamond" w:hAnsi="Garamond" w:cs="Times New Roman"/>
          <w:kern w:val="0"/>
          <w:lang w:val="en-US"/>
        </w:rPr>
        <w:t>, «</w:t>
      </w:r>
      <w:proofErr w:type="spellStart"/>
      <w:r w:rsidRPr="00A4164D">
        <w:rPr>
          <w:rFonts w:ascii="Garamond" w:hAnsi="Garamond" w:cs="Times New Roman"/>
          <w:kern w:val="0"/>
          <w:lang w:val="en-US"/>
        </w:rPr>
        <w:t>Indogermanische</w:t>
      </w:r>
      <w:proofErr w:type="spellEnd"/>
      <w:r w:rsidRPr="00A4164D">
        <w:rPr>
          <w:rFonts w:ascii="Garamond" w:hAnsi="Garamond" w:cs="Times New Roman"/>
          <w:kern w:val="0"/>
          <w:lang w:val="en-US"/>
        </w:rPr>
        <w:t xml:space="preserve"> </w:t>
      </w:r>
      <w:proofErr w:type="spellStart"/>
      <w:r w:rsidRPr="00A4164D">
        <w:rPr>
          <w:rFonts w:ascii="Garamond" w:hAnsi="Garamond" w:cs="Times New Roman"/>
          <w:kern w:val="0"/>
          <w:lang w:val="en-US"/>
        </w:rPr>
        <w:t>Forschungen</w:t>
      </w:r>
      <w:proofErr w:type="spellEnd"/>
      <w:r w:rsidRPr="00A4164D">
        <w:rPr>
          <w:rFonts w:ascii="Garamond" w:hAnsi="Garamond" w:cs="Times New Roman"/>
          <w:kern w:val="0"/>
          <w:lang w:val="en-US"/>
        </w:rPr>
        <w:t xml:space="preserve">» 119, pp. 1-20. </w:t>
      </w:r>
      <w:r w:rsidRPr="00267109">
        <w:rPr>
          <w:rFonts w:ascii="Garamond" w:hAnsi="Garamond" w:cs="Times New Roman"/>
          <w:kern w:val="0"/>
          <w:lang w:val="en-GB"/>
        </w:rPr>
        <w:t>ISSN: 00197262</w:t>
      </w:r>
    </w:p>
    <w:p w14:paraId="34A6B269" w14:textId="77777777" w:rsidR="00267109" w:rsidRPr="00B91122" w:rsidRDefault="00267109" w:rsidP="00EF6DD1">
      <w:pPr>
        <w:autoSpaceDE w:val="0"/>
        <w:autoSpaceDN w:val="0"/>
        <w:adjustRightInd w:val="0"/>
        <w:spacing w:after="0"/>
        <w:ind w:left="567" w:right="333" w:hanging="567"/>
        <w:contextualSpacing/>
        <w:jc w:val="both"/>
        <w:rPr>
          <w:rFonts w:ascii="Garamond" w:hAnsi="Garamond" w:cs="Times New Roman"/>
          <w:lang w:val="en-US"/>
        </w:rPr>
      </w:pPr>
    </w:p>
    <w:p w14:paraId="7A1747FF" w14:textId="77777777" w:rsidR="00267109" w:rsidRPr="00A4164D" w:rsidRDefault="00267109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333" w:hanging="567"/>
        <w:jc w:val="both"/>
        <w:rPr>
          <w:rFonts w:ascii="Garamond" w:hAnsi="Garamond" w:cs="Times New Roman"/>
          <w:kern w:val="0"/>
        </w:rPr>
      </w:pPr>
      <w:r w:rsidRPr="00A4164D">
        <w:rPr>
          <w:rFonts w:ascii="Garamond" w:hAnsi="Garamond" w:cs="Times New Roman"/>
          <w:kern w:val="0"/>
        </w:rPr>
        <w:t xml:space="preserve">2014 (con A. Parenti e L. Vezzosi). </w:t>
      </w:r>
      <w:r>
        <w:rPr>
          <w:rFonts w:ascii="Garamond" w:hAnsi="Garamond" w:cs="Times New Roman"/>
          <w:kern w:val="0"/>
        </w:rPr>
        <w:t>Introduzione</w:t>
      </w:r>
      <w:r w:rsidRPr="00A4164D">
        <w:rPr>
          <w:rFonts w:ascii="Garamond" w:hAnsi="Garamond" w:cs="Times New Roman"/>
          <w:kern w:val="0"/>
        </w:rPr>
        <w:t xml:space="preserve"> </w:t>
      </w:r>
      <w:r>
        <w:rPr>
          <w:rFonts w:ascii="Garamond" w:hAnsi="Garamond" w:cs="Times New Roman"/>
          <w:kern w:val="0"/>
        </w:rPr>
        <w:t>a</w:t>
      </w:r>
      <w:r w:rsidRPr="00A4164D">
        <w:rPr>
          <w:rFonts w:ascii="Garamond" w:hAnsi="Garamond" w:cs="Times New Roman"/>
          <w:kern w:val="0"/>
        </w:rPr>
        <w:t xml:space="preserve"> </w:t>
      </w:r>
      <w:proofErr w:type="spellStart"/>
      <w:r w:rsidRPr="00A4164D">
        <w:rPr>
          <w:rFonts w:ascii="Garamond" w:hAnsi="Garamond" w:cs="Times New Roman"/>
          <w:kern w:val="0"/>
        </w:rPr>
        <w:t>A</w:t>
      </w:r>
      <w:proofErr w:type="spellEnd"/>
      <w:r w:rsidRPr="00A4164D">
        <w:rPr>
          <w:rFonts w:ascii="Garamond" w:hAnsi="Garamond" w:cs="Times New Roman"/>
          <w:kern w:val="0"/>
        </w:rPr>
        <w:t xml:space="preserve">. Nocentini, </w:t>
      </w:r>
      <w:r w:rsidRPr="00A4164D">
        <w:rPr>
          <w:rFonts w:ascii="Garamond" w:hAnsi="Garamond" w:cs="Times New Roman"/>
          <w:i/>
          <w:iCs/>
          <w:kern w:val="0"/>
        </w:rPr>
        <w:t xml:space="preserve">Lingua e divenire. Saggi di tipologia </w:t>
      </w:r>
      <w:proofErr w:type="gramStart"/>
      <w:r w:rsidRPr="00A4164D">
        <w:rPr>
          <w:rFonts w:ascii="Garamond" w:hAnsi="Garamond" w:cs="Times New Roman"/>
          <w:i/>
          <w:iCs/>
          <w:kern w:val="0"/>
        </w:rPr>
        <w:t>e</w:t>
      </w:r>
      <w:proofErr w:type="gramEnd"/>
      <w:r w:rsidRPr="00A4164D">
        <w:rPr>
          <w:rFonts w:ascii="Garamond" w:hAnsi="Garamond" w:cs="Times New Roman"/>
          <w:i/>
          <w:iCs/>
          <w:kern w:val="0"/>
        </w:rPr>
        <w:t xml:space="preserve"> evolutiva</w:t>
      </w:r>
      <w:r w:rsidRPr="00A4164D">
        <w:rPr>
          <w:rFonts w:ascii="Garamond" w:hAnsi="Garamond" w:cs="Times New Roman"/>
          <w:kern w:val="0"/>
        </w:rPr>
        <w:t>, Firenze, Le Monnier, p. 275. ISBN: 9788800745383</w:t>
      </w:r>
    </w:p>
    <w:p w14:paraId="6A320A61" w14:textId="77777777" w:rsidR="00267109" w:rsidRPr="00B91122" w:rsidRDefault="00267109" w:rsidP="00EF6DD1">
      <w:pPr>
        <w:autoSpaceDE w:val="0"/>
        <w:autoSpaceDN w:val="0"/>
        <w:adjustRightInd w:val="0"/>
        <w:spacing w:after="0"/>
        <w:ind w:left="567" w:right="333" w:hanging="567"/>
        <w:contextualSpacing/>
        <w:jc w:val="both"/>
        <w:rPr>
          <w:rFonts w:ascii="Garamond" w:hAnsi="Garamond" w:cs="Times New Roman"/>
        </w:rPr>
      </w:pPr>
    </w:p>
    <w:p w14:paraId="1CC5181D" w14:textId="77777777" w:rsidR="00267109" w:rsidRPr="00A4164D" w:rsidRDefault="00267109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333" w:hanging="567"/>
        <w:jc w:val="both"/>
        <w:rPr>
          <w:rFonts w:ascii="Garamond" w:hAnsi="Garamond" w:cs="Times New Roman"/>
          <w:kern w:val="0"/>
        </w:rPr>
      </w:pPr>
      <w:r w:rsidRPr="00A4164D">
        <w:rPr>
          <w:rFonts w:ascii="Garamond" w:hAnsi="Garamond" w:cs="Times New Roman"/>
          <w:kern w:val="0"/>
        </w:rPr>
        <w:t xml:space="preserve">2015. </w:t>
      </w:r>
      <w:r w:rsidRPr="00A4164D">
        <w:rPr>
          <w:rFonts w:ascii="Garamond" w:hAnsi="Garamond" w:cs="Times New Roman"/>
          <w:i/>
          <w:iCs/>
          <w:kern w:val="0"/>
        </w:rPr>
        <w:t>Narrazioni in seconda persona</w:t>
      </w:r>
      <w:r w:rsidRPr="00A4164D">
        <w:rPr>
          <w:rFonts w:ascii="Garamond" w:hAnsi="Garamond" w:cs="Times New Roman"/>
          <w:kern w:val="0"/>
        </w:rPr>
        <w:t xml:space="preserve">, in </w:t>
      </w:r>
      <w:r w:rsidRPr="00A4164D">
        <w:rPr>
          <w:rFonts w:ascii="Garamond" w:hAnsi="Garamond" w:cs="Times New Roman"/>
          <w:i/>
          <w:iCs/>
          <w:kern w:val="0"/>
        </w:rPr>
        <w:t xml:space="preserve">Sul filo del testo. In equilibrio tra enunciato </w:t>
      </w:r>
      <w:proofErr w:type="gramStart"/>
      <w:r w:rsidRPr="00A4164D">
        <w:rPr>
          <w:rFonts w:ascii="Garamond" w:hAnsi="Garamond" w:cs="Times New Roman"/>
          <w:i/>
          <w:iCs/>
          <w:kern w:val="0"/>
        </w:rPr>
        <w:t>e</w:t>
      </w:r>
      <w:proofErr w:type="gramEnd"/>
      <w:r w:rsidRPr="00A4164D">
        <w:rPr>
          <w:rFonts w:ascii="Garamond" w:hAnsi="Garamond" w:cs="Times New Roman"/>
          <w:i/>
          <w:iCs/>
          <w:kern w:val="0"/>
        </w:rPr>
        <w:t xml:space="preserve"> enunciazione</w:t>
      </w:r>
      <w:r w:rsidRPr="00A4164D">
        <w:rPr>
          <w:rFonts w:ascii="Garamond" w:hAnsi="Garamond" w:cs="Times New Roman"/>
          <w:kern w:val="0"/>
        </w:rPr>
        <w:t>, a cura di M. Palermo e S. Pieroni, Ospedaletto-Pisa, Pacini, pp. 157-173. ISBN: 9788863158250</w:t>
      </w:r>
    </w:p>
    <w:p w14:paraId="503AC117" w14:textId="77777777" w:rsidR="00267109" w:rsidRPr="00B91122" w:rsidRDefault="00267109" w:rsidP="00EF6DD1">
      <w:pPr>
        <w:autoSpaceDE w:val="0"/>
        <w:autoSpaceDN w:val="0"/>
        <w:adjustRightInd w:val="0"/>
        <w:spacing w:after="0"/>
        <w:ind w:left="567" w:right="333" w:hanging="567"/>
        <w:contextualSpacing/>
        <w:jc w:val="both"/>
        <w:rPr>
          <w:rFonts w:ascii="Garamond" w:hAnsi="Garamond" w:cs="Times New Roman"/>
        </w:rPr>
      </w:pPr>
    </w:p>
    <w:p w14:paraId="790E5DCD" w14:textId="77777777" w:rsidR="00267109" w:rsidRPr="00A4164D" w:rsidRDefault="00267109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333" w:hanging="567"/>
        <w:jc w:val="both"/>
        <w:rPr>
          <w:rFonts w:ascii="Garamond" w:hAnsi="Garamond" w:cs="Times New Roman"/>
          <w:kern w:val="0"/>
        </w:rPr>
      </w:pPr>
      <w:r w:rsidRPr="00A4164D">
        <w:rPr>
          <w:rFonts w:ascii="Garamond" w:hAnsi="Garamond" w:cs="Times New Roman"/>
          <w:kern w:val="0"/>
        </w:rPr>
        <w:t xml:space="preserve">2015 (con M. Palermo). </w:t>
      </w:r>
      <w:r>
        <w:rPr>
          <w:rFonts w:ascii="Garamond" w:hAnsi="Garamond" w:cs="Times New Roman"/>
          <w:kern w:val="0"/>
        </w:rPr>
        <w:t>Introduzione</w:t>
      </w:r>
      <w:r w:rsidRPr="00A4164D">
        <w:rPr>
          <w:rFonts w:ascii="Garamond" w:hAnsi="Garamond" w:cs="Times New Roman"/>
          <w:kern w:val="0"/>
        </w:rPr>
        <w:t xml:space="preserve"> di AA.VV., </w:t>
      </w:r>
      <w:r w:rsidRPr="00A4164D">
        <w:rPr>
          <w:rFonts w:ascii="Garamond" w:hAnsi="Garamond" w:cs="Times New Roman"/>
          <w:i/>
          <w:iCs/>
          <w:kern w:val="0"/>
        </w:rPr>
        <w:t xml:space="preserve">Sul filo del testo. In equilibrio tra enunciato </w:t>
      </w:r>
      <w:proofErr w:type="gramStart"/>
      <w:r w:rsidRPr="00A4164D">
        <w:rPr>
          <w:rFonts w:ascii="Garamond" w:hAnsi="Garamond" w:cs="Times New Roman"/>
          <w:i/>
          <w:iCs/>
          <w:kern w:val="0"/>
        </w:rPr>
        <w:t>e</w:t>
      </w:r>
      <w:proofErr w:type="gramEnd"/>
      <w:r w:rsidRPr="00A4164D">
        <w:rPr>
          <w:rFonts w:ascii="Garamond" w:hAnsi="Garamond" w:cs="Times New Roman"/>
          <w:i/>
          <w:iCs/>
          <w:kern w:val="0"/>
        </w:rPr>
        <w:t xml:space="preserve"> enunciazione</w:t>
      </w:r>
      <w:r w:rsidRPr="00A4164D">
        <w:rPr>
          <w:rFonts w:ascii="Garamond" w:hAnsi="Garamond" w:cs="Times New Roman"/>
          <w:kern w:val="0"/>
        </w:rPr>
        <w:t xml:space="preserve"> (Testi e Culture in Europa 16), Pisa, Pacini, 190 p. ISBN: 9788863158250</w:t>
      </w:r>
    </w:p>
    <w:p w14:paraId="3731887F" w14:textId="77777777" w:rsidR="00267109" w:rsidRPr="00B91122" w:rsidRDefault="00267109" w:rsidP="00EF6DD1">
      <w:pPr>
        <w:autoSpaceDE w:val="0"/>
        <w:autoSpaceDN w:val="0"/>
        <w:adjustRightInd w:val="0"/>
        <w:spacing w:after="0"/>
        <w:ind w:left="567" w:right="333" w:hanging="567"/>
        <w:contextualSpacing/>
        <w:jc w:val="both"/>
        <w:rPr>
          <w:rFonts w:ascii="Garamond" w:hAnsi="Garamond" w:cs="Times New Roman"/>
          <w:i/>
          <w:iCs/>
        </w:rPr>
      </w:pPr>
    </w:p>
    <w:p w14:paraId="024E2FC1" w14:textId="77777777" w:rsidR="00267109" w:rsidRPr="00A4164D" w:rsidRDefault="00267109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333" w:hanging="567"/>
        <w:jc w:val="both"/>
        <w:rPr>
          <w:rFonts w:ascii="Garamond" w:hAnsi="Garamond" w:cs="Times New Roman"/>
          <w:kern w:val="0"/>
          <w:lang w:val="en-US"/>
        </w:rPr>
      </w:pPr>
      <w:r w:rsidRPr="00A4164D">
        <w:rPr>
          <w:rFonts w:ascii="Garamond" w:hAnsi="Garamond" w:cs="Times New Roman"/>
          <w:kern w:val="0"/>
          <w:lang w:val="en-US"/>
        </w:rPr>
        <w:t xml:space="preserve">2015. </w:t>
      </w:r>
      <w:r w:rsidRPr="00A4164D">
        <w:rPr>
          <w:rFonts w:ascii="Garamond" w:hAnsi="Garamond" w:cs="Times New Roman"/>
          <w:i/>
          <w:iCs/>
          <w:kern w:val="0"/>
          <w:lang w:val="en-US"/>
        </w:rPr>
        <w:t xml:space="preserve">On the agreement pattern </w:t>
      </w:r>
      <w:proofErr w:type="spellStart"/>
      <w:r w:rsidRPr="00A4164D">
        <w:rPr>
          <w:rFonts w:ascii="Garamond" w:hAnsi="Garamond" w:cs="Times New Roman"/>
          <w:kern w:val="0"/>
          <w:lang w:val="en-US"/>
        </w:rPr>
        <w:t>Varium</w:t>
      </w:r>
      <w:proofErr w:type="spellEnd"/>
      <w:r w:rsidRPr="00A4164D">
        <w:rPr>
          <w:rFonts w:ascii="Garamond" w:hAnsi="Garamond" w:cs="Times New Roman"/>
          <w:kern w:val="0"/>
          <w:lang w:val="en-US"/>
        </w:rPr>
        <w:t xml:space="preserve"> et </w:t>
      </w:r>
      <w:proofErr w:type="spellStart"/>
      <w:r w:rsidRPr="00A4164D">
        <w:rPr>
          <w:rFonts w:ascii="Garamond" w:hAnsi="Garamond" w:cs="Times New Roman"/>
          <w:kern w:val="0"/>
          <w:lang w:val="en-US"/>
        </w:rPr>
        <w:t>mutabile</w:t>
      </w:r>
      <w:proofErr w:type="spellEnd"/>
      <w:r w:rsidRPr="00A4164D">
        <w:rPr>
          <w:rFonts w:ascii="Garamond" w:hAnsi="Garamond" w:cs="Times New Roman"/>
          <w:kern w:val="0"/>
          <w:lang w:val="en-US"/>
        </w:rPr>
        <w:t xml:space="preserve"> semper </w:t>
      </w:r>
      <w:proofErr w:type="spellStart"/>
      <w:r w:rsidRPr="00A4164D">
        <w:rPr>
          <w:rFonts w:ascii="Garamond" w:hAnsi="Garamond" w:cs="Times New Roman"/>
          <w:kern w:val="0"/>
          <w:lang w:val="en-US"/>
        </w:rPr>
        <w:t>femina</w:t>
      </w:r>
      <w:proofErr w:type="spellEnd"/>
      <w:r w:rsidRPr="00A4164D">
        <w:rPr>
          <w:rFonts w:ascii="Garamond" w:hAnsi="Garamond" w:cs="Times New Roman"/>
          <w:kern w:val="0"/>
          <w:lang w:val="en-US"/>
        </w:rPr>
        <w:t xml:space="preserve">, in </w:t>
      </w:r>
      <w:r w:rsidRPr="00A4164D">
        <w:rPr>
          <w:rFonts w:ascii="Garamond" w:hAnsi="Garamond" w:cs="Times New Roman"/>
          <w:i/>
          <w:iCs/>
          <w:kern w:val="0"/>
          <w:lang w:val="en-US"/>
        </w:rPr>
        <w:t>Latin Linguistics in the Early 21st Century. Acts of the 16th International Colloquium on Latin Linguistics</w:t>
      </w:r>
      <w:r w:rsidRPr="00A4164D">
        <w:rPr>
          <w:rFonts w:ascii="Garamond" w:hAnsi="Garamond" w:cs="Times New Roman"/>
          <w:kern w:val="0"/>
          <w:lang w:val="en-US"/>
        </w:rPr>
        <w:t xml:space="preserve">, Uppsala, June 6th-11th, 2011 (Studia Latina </w:t>
      </w:r>
      <w:proofErr w:type="spellStart"/>
      <w:r w:rsidRPr="00A4164D">
        <w:rPr>
          <w:rFonts w:ascii="Garamond" w:hAnsi="Garamond" w:cs="Times New Roman"/>
          <w:kern w:val="0"/>
          <w:lang w:val="en-US"/>
        </w:rPr>
        <w:t>Upsaliensia</w:t>
      </w:r>
      <w:proofErr w:type="spellEnd"/>
      <w:r w:rsidRPr="00A4164D">
        <w:rPr>
          <w:rFonts w:ascii="Garamond" w:hAnsi="Garamond" w:cs="Times New Roman"/>
          <w:kern w:val="0"/>
          <w:lang w:val="en-US"/>
        </w:rPr>
        <w:t xml:space="preserve"> 35), a cura di G. </w:t>
      </w:r>
      <w:proofErr w:type="spellStart"/>
      <w:r w:rsidRPr="00A4164D">
        <w:rPr>
          <w:rFonts w:ascii="Garamond" w:hAnsi="Garamond" w:cs="Times New Roman"/>
          <w:kern w:val="0"/>
          <w:lang w:val="en-US"/>
        </w:rPr>
        <w:t>Haverling</w:t>
      </w:r>
      <w:proofErr w:type="spellEnd"/>
      <w:r w:rsidRPr="00A4164D">
        <w:rPr>
          <w:rFonts w:ascii="Garamond" w:hAnsi="Garamond" w:cs="Times New Roman"/>
          <w:kern w:val="0"/>
          <w:lang w:val="en-US"/>
        </w:rPr>
        <w:t>, Uppsala, Uppsala Universitet, pp.</w:t>
      </w:r>
      <w:r w:rsidRPr="00A4164D">
        <w:rPr>
          <w:rFonts w:ascii="Garamond" w:hAnsi="Garamond" w:cs="Times New Roman"/>
          <w:i/>
          <w:iCs/>
          <w:kern w:val="0"/>
          <w:lang w:val="en-US"/>
        </w:rPr>
        <w:t xml:space="preserve"> </w:t>
      </w:r>
      <w:r w:rsidRPr="00A4164D">
        <w:rPr>
          <w:rFonts w:ascii="Garamond" w:hAnsi="Garamond" w:cs="Times New Roman"/>
          <w:kern w:val="0"/>
          <w:lang w:val="en-US"/>
        </w:rPr>
        <w:t>351-361. ISBN: 9789155492717</w:t>
      </w:r>
    </w:p>
    <w:p w14:paraId="0C8ABAC2" w14:textId="77777777" w:rsidR="00267109" w:rsidRPr="00B91122" w:rsidRDefault="00267109" w:rsidP="00EF6DD1">
      <w:pPr>
        <w:autoSpaceDE w:val="0"/>
        <w:autoSpaceDN w:val="0"/>
        <w:adjustRightInd w:val="0"/>
        <w:spacing w:after="0"/>
        <w:ind w:left="567" w:right="333" w:hanging="567"/>
        <w:contextualSpacing/>
        <w:jc w:val="both"/>
        <w:rPr>
          <w:rFonts w:ascii="Garamond" w:hAnsi="Garamond" w:cs="Times New Roman"/>
          <w:i/>
          <w:iCs/>
          <w:lang w:val="en-US"/>
        </w:rPr>
      </w:pPr>
    </w:p>
    <w:p w14:paraId="412B6E6F" w14:textId="77777777" w:rsidR="00267109" w:rsidRPr="00A4164D" w:rsidRDefault="00267109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333" w:hanging="567"/>
        <w:jc w:val="both"/>
        <w:rPr>
          <w:rFonts w:ascii="Garamond" w:hAnsi="Garamond" w:cs="Times New Roman"/>
          <w:kern w:val="0"/>
          <w:lang w:val="en-US"/>
        </w:rPr>
      </w:pPr>
      <w:r w:rsidRPr="00A4164D">
        <w:rPr>
          <w:rFonts w:ascii="Garamond" w:hAnsi="Garamond" w:cs="Times New Roman"/>
          <w:kern w:val="0"/>
          <w:lang w:val="en-US"/>
        </w:rPr>
        <w:t xml:space="preserve">2016. </w:t>
      </w:r>
      <w:proofErr w:type="spellStart"/>
      <w:r w:rsidRPr="00A4164D">
        <w:rPr>
          <w:rFonts w:ascii="Garamond" w:hAnsi="Garamond" w:cs="Times New Roman"/>
          <w:i/>
          <w:iCs/>
          <w:kern w:val="0"/>
          <w:lang w:val="en-US"/>
        </w:rPr>
        <w:t>Habeo</w:t>
      </w:r>
      <w:proofErr w:type="spellEnd"/>
      <w:r w:rsidRPr="00A4164D">
        <w:rPr>
          <w:rFonts w:ascii="Garamond" w:hAnsi="Garamond" w:cs="Times New Roman"/>
          <w:i/>
          <w:iCs/>
          <w:kern w:val="0"/>
          <w:lang w:val="en-US"/>
        </w:rPr>
        <w:t xml:space="preserve"> plus perfect participle in Cicero</w:t>
      </w:r>
      <w:r w:rsidRPr="00A4164D">
        <w:rPr>
          <w:rFonts w:ascii="Garamond" w:hAnsi="Garamond" w:cs="Times New Roman"/>
          <w:kern w:val="0"/>
          <w:lang w:val="en-US"/>
        </w:rPr>
        <w:t>, «Pallas» 102, pp. 127-135. ISBN: 978-2-8107-0470-5</w:t>
      </w:r>
    </w:p>
    <w:p w14:paraId="3A386D82" w14:textId="77777777" w:rsidR="00267109" w:rsidRPr="00B91122" w:rsidRDefault="00267109" w:rsidP="00EF6DD1">
      <w:pPr>
        <w:autoSpaceDE w:val="0"/>
        <w:autoSpaceDN w:val="0"/>
        <w:adjustRightInd w:val="0"/>
        <w:spacing w:after="0"/>
        <w:ind w:left="567" w:right="333" w:hanging="567"/>
        <w:contextualSpacing/>
        <w:jc w:val="both"/>
        <w:rPr>
          <w:rFonts w:ascii="Garamond" w:hAnsi="Garamond" w:cs="Times New Roman"/>
          <w:lang w:val="en-US"/>
        </w:rPr>
      </w:pPr>
    </w:p>
    <w:p w14:paraId="21CDF2F0" w14:textId="77777777" w:rsidR="00267109" w:rsidRPr="00A4164D" w:rsidRDefault="00267109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333" w:hanging="567"/>
        <w:jc w:val="both"/>
        <w:rPr>
          <w:rFonts w:ascii="Garamond" w:hAnsi="Garamond" w:cs="Times New Roman"/>
          <w:kern w:val="0"/>
          <w:lang w:val="en-US"/>
        </w:rPr>
      </w:pPr>
      <w:r w:rsidRPr="00A4164D">
        <w:rPr>
          <w:rFonts w:ascii="Garamond" w:hAnsi="Garamond" w:cs="Times New Roman"/>
          <w:kern w:val="0"/>
          <w:lang w:val="en-US"/>
        </w:rPr>
        <w:t xml:space="preserve">2016. </w:t>
      </w:r>
      <w:r w:rsidRPr="00A4164D">
        <w:rPr>
          <w:rFonts w:ascii="Garamond" w:hAnsi="Garamond" w:cs="Times New Roman"/>
          <w:i/>
          <w:iCs/>
          <w:kern w:val="0"/>
          <w:lang w:val="en-US"/>
        </w:rPr>
        <w:t xml:space="preserve">On the distinction between </w:t>
      </w:r>
      <w:r w:rsidRPr="00A4164D">
        <w:rPr>
          <w:rFonts w:ascii="Garamond" w:hAnsi="Garamond" w:cs="Times New Roman"/>
          <w:kern w:val="0"/>
          <w:lang w:val="en-US"/>
        </w:rPr>
        <w:t xml:space="preserve">ego </w:t>
      </w:r>
      <w:proofErr w:type="spellStart"/>
      <w:r w:rsidRPr="00A4164D">
        <w:rPr>
          <w:rFonts w:ascii="Garamond" w:hAnsi="Garamond" w:cs="Times New Roman"/>
          <w:kern w:val="0"/>
          <w:lang w:val="en-US"/>
        </w:rPr>
        <w:t>énonciateur</w:t>
      </w:r>
      <w:proofErr w:type="spellEnd"/>
      <w:r w:rsidRPr="00A4164D">
        <w:rPr>
          <w:rFonts w:ascii="Garamond" w:hAnsi="Garamond" w:cs="Times New Roman"/>
          <w:i/>
          <w:iCs/>
          <w:kern w:val="0"/>
          <w:lang w:val="en-US"/>
        </w:rPr>
        <w:t xml:space="preserve"> and </w:t>
      </w:r>
      <w:r w:rsidRPr="00A4164D">
        <w:rPr>
          <w:rFonts w:ascii="Garamond" w:hAnsi="Garamond" w:cs="Times New Roman"/>
          <w:kern w:val="0"/>
          <w:lang w:val="en-US"/>
        </w:rPr>
        <w:t xml:space="preserve">ego </w:t>
      </w:r>
      <w:proofErr w:type="spellStart"/>
      <w:r w:rsidRPr="00A4164D">
        <w:rPr>
          <w:rFonts w:ascii="Garamond" w:hAnsi="Garamond" w:cs="Times New Roman"/>
          <w:kern w:val="0"/>
          <w:lang w:val="en-US"/>
        </w:rPr>
        <w:t>enoncé</w:t>
      </w:r>
      <w:proofErr w:type="spellEnd"/>
      <w:r w:rsidRPr="00A4164D">
        <w:rPr>
          <w:rFonts w:ascii="Garamond" w:hAnsi="Garamond" w:cs="Times New Roman"/>
          <w:i/>
          <w:iCs/>
          <w:kern w:val="0"/>
          <w:lang w:val="en-US"/>
        </w:rPr>
        <w:t xml:space="preserve"> in first person texts (</w:t>
      </w:r>
      <w:proofErr w:type="spellStart"/>
      <w:r w:rsidRPr="00A4164D">
        <w:rPr>
          <w:rFonts w:ascii="Garamond" w:hAnsi="Garamond" w:cs="Times New Roman"/>
          <w:kern w:val="0"/>
          <w:lang w:val="en-US"/>
        </w:rPr>
        <w:t>Iste</w:t>
      </w:r>
      <w:proofErr w:type="spellEnd"/>
      <w:r w:rsidRPr="00A4164D">
        <w:rPr>
          <w:rFonts w:ascii="Garamond" w:hAnsi="Garamond" w:cs="Times New Roman"/>
          <w:i/>
          <w:iCs/>
          <w:kern w:val="0"/>
          <w:lang w:val="en-US"/>
        </w:rPr>
        <w:t xml:space="preserve"> as a manifestation of the </w:t>
      </w:r>
      <w:r w:rsidRPr="00A4164D">
        <w:rPr>
          <w:rFonts w:ascii="Garamond" w:hAnsi="Garamond" w:cs="Times New Roman"/>
          <w:kern w:val="0"/>
          <w:lang w:val="en-US"/>
        </w:rPr>
        <w:t xml:space="preserve">ego </w:t>
      </w:r>
      <w:proofErr w:type="spellStart"/>
      <w:r w:rsidRPr="00A4164D">
        <w:rPr>
          <w:rFonts w:ascii="Garamond" w:hAnsi="Garamond" w:cs="Times New Roman"/>
          <w:kern w:val="0"/>
          <w:lang w:val="en-US"/>
        </w:rPr>
        <w:t>énonciateur</w:t>
      </w:r>
      <w:proofErr w:type="spellEnd"/>
      <w:r w:rsidRPr="00A4164D">
        <w:rPr>
          <w:rFonts w:ascii="Garamond" w:hAnsi="Garamond" w:cs="Times New Roman"/>
          <w:i/>
          <w:iCs/>
          <w:kern w:val="0"/>
          <w:lang w:val="en-US"/>
        </w:rPr>
        <w:t>)</w:t>
      </w:r>
      <w:r w:rsidRPr="00A4164D">
        <w:rPr>
          <w:rFonts w:ascii="Garamond" w:hAnsi="Garamond" w:cs="Times New Roman"/>
          <w:kern w:val="0"/>
          <w:lang w:val="en-US"/>
        </w:rPr>
        <w:t xml:space="preserve">, </w:t>
      </w:r>
      <w:proofErr w:type="spellStart"/>
      <w:r w:rsidRPr="00A4164D">
        <w:rPr>
          <w:rFonts w:ascii="Garamond" w:hAnsi="Garamond" w:cs="Times New Roman"/>
          <w:kern w:val="0"/>
          <w:lang w:val="en-US"/>
        </w:rPr>
        <w:t>Latinitatis</w:t>
      </w:r>
      <w:proofErr w:type="spellEnd"/>
      <w:r w:rsidRPr="00A4164D">
        <w:rPr>
          <w:rFonts w:ascii="Garamond" w:hAnsi="Garamond" w:cs="Times New Roman"/>
          <w:kern w:val="0"/>
          <w:lang w:val="en-US"/>
        </w:rPr>
        <w:t xml:space="preserve"> rationes</w:t>
      </w:r>
      <w:r w:rsidRPr="00A4164D">
        <w:rPr>
          <w:rFonts w:ascii="Garamond" w:hAnsi="Garamond" w:cs="Times New Roman"/>
          <w:i/>
          <w:iCs/>
          <w:kern w:val="0"/>
          <w:lang w:val="en-US"/>
        </w:rPr>
        <w:t>. Descriptive and Historical Accounts for the Latin Language</w:t>
      </w:r>
      <w:r w:rsidRPr="00A4164D">
        <w:rPr>
          <w:rFonts w:ascii="Garamond" w:hAnsi="Garamond" w:cs="Times New Roman"/>
          <w:kern w:val="0"/>
          <w:lang w:val="en-US"/>
        </w:rPr>
        <w:t>, a cura di P. Poccetti, De Gruyter, pp. 869-885. ISBN-10: 3110439964</w:t>
      </w:r>
    </w:p>
    <w:p w14:paraId="74EDAB70" w14:textId="77777777" w:rsidR="00267109" w:rsidRPr="00B91122" w:rsidRDefault="00267109" w:rsidP="00EF6DD1">
      <w:pPr>
        <w:autoSpaceDE w:val="0"/>
        <w:autoSpaceDN w:val="0"/>
        <w:adjustRightInd w:val="0"/>
        <w:spacing w:after="0"/>
        <w:ind w:left="567" w:right="333" w:hanging="567"/>
        <w:contextualSpacing/>
        <w:jc w:val="both"/>
        <w:rPr>
          <w:rFonts w:ascii="Garamond" w:hAnsi="Garamond" w:cs="Times New Roman"/>
          <w:i/>
          <w:iCs/>
          <w:lang w:val="en-US"/>
        </w:rPr>
      </w:pPr>
    </w:p>
    <w:p w14:paraId="5CD6E81D" w14:textId="77777777" w:rsidR="00267109" w:rsidRPr="00A4164D" w:rsidRDefault="00267109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333" w:hanging="567"/>
        <w:jc w:val="both"/>
        <w:rPr>
          <w:rFonts w:ascii="Garamond" w:hAnsi="Garamond" w:cs="Times New Roman"/>
          <w:kern w:val="0"/>
        </w:rPr>
      </w:pPr>
      <w:r w:rsidRPr="00A4164D">
        <w:rPr>
          <w:rFonts w:ascii="Garamond" w:hAnsi="Garamond" w:cs="Times New Roman"/>
          <w:kern w:val="0"/>
          <w:lang w:val="en-US"/>
        </w:rPr>
        <w:t xml:space="preserve">2017. </w:t>
      </w:r>
      <w:proofErr w:type="spellStart"/>
      <w:r w:rsidRPr="00A4164D">
        <w:rPr>
          <w:rFonts w:ascii="Garamond" w:hAnsi="Garamond" w:cs="Times New Roman"/>
          <w:i/>
          <w:iCs/>
          <w:kern w:val="0"/>
          <w:lang w:val="en-US"/>
        </w:rPr>
        <w:t>Quelques</w:t>
      </w:r>
      <w:proofErr w:type="spellEnd"/>
      <w:r w:rsidRPr="00A4164D">
        <w:rPr>
          <w:rFonts w:ascii="Garamond" w:hAnsi="Garamond" w:cs="Times New Roman"/>
          <w:i/>
          <w:iCs/>
          <w:kern w:val="0"/>
          <w:lang w:val="en-US"/>
        </w:rPr>
        <w:t xml:space="preserve"> remarques sur</w:t>
      </w:r>
      <w:r w:rsidRPr="00A4164D">
        <w:rPr>
          <w:rFonts w:ascii="Garamond" w:hAnsi="Garamond" w:cs="Times New Roman"/>
          <w:kern w:val="0"/>
          <w:lang w:val="en-US"/>
        </w:rPr>
        <w:t xml:space="preserve"> </w:t>
      </w:r>
      <w:proofErr w:type="spellStart"/>
      <w:r w:rsidRPr="00A4164D">
        <w:rPr>
          <w:rFonts w:ascii="Garamond" w:hAnsi="Garamond" w:cs="Times New Roman"/>
          <w:i/>
          <w:iCs/>
          <w:kern w:val="0"/>
          <w:lang w:val="en-US"/>
        </w:rPr>
        <w:t>l’</w:t>
      </w:r>
      <w:r w:rsidRPr="00A4164D">
        <w:rPr>
          <w:rFonts w:ascii="Garamond" w:hAnsi="Garamond" w:cs="Times New Roman"/>
          <w:kern w:val="0"/>
          <w:lang w:val="en-US"/>
        </w:rPr>
        <w:t>ego</w:t>
      </w:r>
      <w:proofErr w:type="spellEnd"/>
      <w:r w:rsidRPr="00A4164D">
        <w:rPr>
          <w:rFonts w:ascii="Garamond" w:hAnsi="Garamond" w:cs="Times New Roman"/>
          <w:kern w:val="0"/>
          <w:lang w:val="en-US"/>
        </w:rPr>
        <w:t xml:space="preserve">, in </w:t>
      </w:r>
      <w:r w:rsidRPr="00A4164D">
        <w:rPr>
          <w:rFonts w:ascii="Garamond" w:hAnsi="Garamond" w:cs="Times New Roman"/>
          <w:i/>
          <w:iCs/>
          <w:kern w:val="0"/>
          <w:lang w:val="en-US"/>
        </w:rPr>
        <w:t xml:space="preserve">Aspects de la </w:t>
      </w:r>
      <w:proofErr w:type="spellStart"/>
      <w:r w:rsidRPr="00A4164D">
        <w:rPr>
          <w:rFonts w:ascii="Garamond" w:hAnsi="Garamond" w:cs="Times New Roman"/>
          <w:i/>
          <w:iCs/>
          <w:kern w:val="0"/>
          <w:lang w:val="en-US"/>
        </w:rPr>
        <w:t>définitude</w:t>
      </w:r>
      <w:proofErr w:type="spellEnd"/>
      <w:r w:rsidRPr="00A4164D">
        <w:rPr>
          <w:rFonts w:ascii="Garamond" w:hAnsi="Garamond" w:cs="Times New Roman"/>
          <w:i/>
          <w:iCs/>
          <w:kern w:val="0"/>
          <w:lang w:val="en-US"/>
        </w:rPr>
        <w:t xml:space="preserve">. </w:t>
      </w:r>
      <w:proofErr w:type="spellStart"/>
      <w:r w:rsidRPr="00A4164D">
        <w:rPr>
          <w:rFonts w:ascii="Garamond" w:hAnsi="Garamond" w:cs="Times New Roman"/>
          <w:i/>
          <w:iCs/>
          <w:kern w:val="0"/>
          <w:lang w:val="en-US"/>
        </w:rPr>
        <w:t>Langues</w:t>
      </w:r>
      <w:proofErr w:type="spellEnd"/>
      <w:r w:rsidRPr="00A4164D">
        <w:rPr>
          <w:rFonts w:ascii="Garamond" w:hAnsi="Garamond" w:cs="Times New Roman"/>
          <w:i/>
          <w:iCs/>
          <w:kern w:val="0"/>
          <w:lang w:val="en-US"/>
        </w:rPr>
        <w:t xml:space="preserve">, </w:t>
      </w:r>
      <w:proofErr w:type="spellStart"/>
      <w:r w:rsidRPr="00A4164D">
        <w:rPr>
          <w:rFonts w:ascii="Garamond" w:hAnsi="Garamond" w:cs="Times New Roman"/>
          <w:i/>
          <w:iCs/>
          <w:kern w:val="0"/>
          <w:lang w:val="en-US"/>
        </w:rPr>
        <w:t>textes</w:t>
      </w:r>
      <w:proofErr w:type="spellEnd"/>
      <w:r w:rsidRPr="00A4164D">
        <w:rPr>
          <w:rFonts w:ascii="Garamond" w:hAnsi="Garamond" w:cs="Times New Roman"/>
          <w:i/>
          <w:iCs/>
          <w:kern w:val="0"/>
          <w:lang w:val="en-US"/>
        </w:rPr>
        <w:t xml:space="preserve">, </w:t>
      </w:r>
      <w:proofErr w:type="spellStart"/>
      <w:r w:rsidRPr="00A4164D">
        <w:rPr>
          <w:rFonts w:ascii="Garamond" w:hAnsi="Garamond" w:cs="Times New Roman"/>
          <w:i/>
          <w:iCs/>
          <w:kern w:val="0"/>
          <w:lang w:val="en-US"/>
        </w:rPr>
        <w:t>grammaires</w:t>
      </w:r>
      <w:proofErr w:type="spellEnd"/>
      <w:r w:rsidRPr="00A4164D">
        <w:rPr>
          <w:rFonts w:ascii="Garamond" w:hAnsi="Garamond" w:cs="Times New Roman"/>
          <w:kern w:val="0"/>
          <w:lang w:val="en-US"/>
        </w:rPr>
        <w:t xml:space="preserve">, a cura di E. </w:t>
      </w:r>
      <w:proofErr w:type="spellStart"/>
      <w:r w:rsidRPr="00A4164D">
        <w:rPr>
          <w:rFonts w:ascii="Garamond" w:hAnsi="Garamond" w:cs="Times New Roman"/>
          <w:kern w:val="0"/>
          <w:lang w:val="en-US"/>
        </w:rPr>
        <w:t>Dupraz</w:t>
      </w:r>
      <w:proofErr w:type="spellEnd"/>
      <w:r w:rsidRPr="00A4164D">
        <w:rPr>
          <w:rFonts w:ascii="Garamond" w:hAnsi="Garamond" w:cs="Times New Roman"/>
          <w:kern w:val="0"/>
          <w:lang w:val="en-US"/>
        </w:rPr>
        <w:t xml:space="preserve"> e L. </w:t>
      </w:r>
      <w:proofErr w:type="spellStart"/>
      <w:r w:rsidRPr="00A4164D">
        <w:rPr>
          <w:rFonts w:ascii="Garamond" w:hAnsi="Garamond" w:cs="Times New Roman"/>
          <w:kern w:val="0"/>
          <w:lang w:val="en-US"/>
        </w:rPr>
        <w:t>Tronci</w:t>
      </w:r>
      <w:proofErr w:type="spellEnd"/>
      <w:r w:rsidRPr="00A4164D">
        <w:rPr>
          <w:rFonts w:ascii="Garamond" w:hAnsi="Garamond" w:cs="Times New Roman"/>
          <w:kern w:val="0"/>
          <w:lang w:val="en-US"/>
        </w:rPr>
        <w:t>, Mont-Saint-</w:t>
      </w:r>
      <w:proofErr w:type="spellStart"/>
      <w:r w:rsidRPr="00A4164D">
        <w:rPr>
          <w:rFonts w:ascii="Garamond" w:hAnsi="Garamond" w:cs="Times New Roman"/>
          <w:kern w:val="0"/>
          <w:lang w:val="en-US"/>
        </w:rPr>
        <w:t>Aignan</w:t>
      </w:r>
      <w:proofErr w:type="spellEnd"/>
      <w:r w:rsidRPr="00A4164D">
        <w:rPr>
          <w:rFonts w:ascii="Garamond" w:hAnsi="Garamond" w:cs="Times New Roman"/>
          <w:kern w:val="0"/>
          <w:lang w:val="en-US"/>
        </w:rPr>
        <w:t xml:space="preserve">, Presses </w:t>
      </w:r>
      <w:proofErr w:type="spellStart"/>
      <w:r w:rsidRPr="00A4164D">
        <w:rPr>
          <w:rFonts w:ascii="Garamond" w:hAnsi="Garamond" w:cs="Times New Roman"/>
          <w:kern w:val="0"/>
          <w:lang w:val="en-US"/>
        </w:rPr>
        <w:t>universitaires</w:t>
      </w:r>
      <w:proofErr w:type="spellEnd"/>
      <w:r w:rsidRPr="00A4164D">
        <w:rPr>
          <w:rFonts w:ascii="Garamond" w:hAnsi="Garamond" w:cs="Times New Roman"/>
          <w:kern w:val="0"/>
          <w:lang w:val="en-US"/>
        </w:rPr>
        <w:t xml:space="preserve"> de Rouen et du Havre, pp. 57-74. </w:t>
      </w:r>
      <w:r w:rsidRPr="00A4164D">
        <w:rPr>
          <w:rFonts w:ascii="Garamond" w:hAnsi="Garamond" w:cs="Times New Roman"/>
          <w:kern w:val="0"/>
        </w:rPr>
        <w:t>ISBN: 979-10-240-0731-1</w:t>
      </w:r>
    </w:p>
    <w:p w14:paraId="3B93871D" w14:textId="77777777" w:rsidR="00267109" w:rsidRPr="00B91122" w:rsidRDefault="00267109" w:rsidP="00EF6DD1">
      <w:pPr>
        <w:autoSpaceDE w:val="0"/>
        <w:autoSpaceDN w:val="0"/>
        <w:adjustRightInd w:val="0"/>
        <w:spacing w:after="0"/>
        <w:ind w:left="567" w:right="333" w:hanging="567"/>
        <w:contextualSpacing/>
        <w:jc w:val="both"/>
        <w:rPr>
          <w:rFonts w:ascii="Garamond" w:hAnsi="Garamond" w:cs="Times New Roman"/>
        </w:rPr>
      </w:pPr>
    </w:p>
    <w:p w14:paraId="25B33090" w14:textId="77777777" w:rsidR="00267109" w:rsidRPr="00A4164D" w:rsidRDefault="00267109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333" w:hanging="567"/>
        <w:jc w:val="both"/>
        <w:rPr>
          <w:rFonts w:ascii="Garamond" w:hAnsi="Garamond" w:cs="Times New Roman"/>
          <w:kern w:val="0"/>
        </w:rPr>
      </w:pPr>
      <w:r w:rsidRPr="00A4164D">
        <w:rPr>
          <w:rFonts w:ascii="Garamond" w:hAnsi="Garamond" w:cs="Times New Roman"/>
          <w:kern w:val="0"/>
        </w:rPr>
        <w:t xml:space="preserve">2019. </w:t>
      </w:r>
      <w:r w:rsidRPr="00A4164D">
        <w:rPr>
          <w:rFonts w:ascii="Garamond" w:hAnsi="Garamond" w:cs="Times New Roman"/>
          <w:i/>
          <w:iCs/>
          <w:kern w:val="0"/>
        </w:rPr>
        <w:t xml:space="preserve">Incroci enunciativi e inversione di tratti: su un contesto di neutralizzazione dell’opposizione </w:t>
      </w:r>
      <w:r w:rsidRPr="00A4164D">
        <w:rPr>
          <w:rFonts w:ascii="Garamond" w:hAnsi="Garamond" w:cs="Times New Roman"/>
          <w:kern w:val="0"/>
        </w:rPr>
        <w:t>hic</w:t>
      </w:r>
      <w:r w:rsidRPr="00A4164D">
        <w:rPr>
          <w:rFonts w:ascii="Garamond" w:hAnsi="Garamond" w:cs="Times New Roman"/>
          <w:i/>
          <w:iCs/>
          <w:kern w:val="0"/>
        </w:rPr>
        <w:t xml:space="preserve"> vs. </w:t>
      </w:r>
      <w:proofErr w:type="spellStart"/>
      <w:r w:rsidRPr="00A4164D">
        <w:rPr>
          <w:rFonts w:ascii="Garamond" w:hAnsi="Garamond" w:cs="Times New Roman"/>
          <w:kern w:val="0"/>
        </w:rPr>
        <w:t>iste</w:t>
      </w:r>
      <w:proofErr w:type="spellEnd"/>
      <w:r w:rsidRPr="00A4164D">
        <w:rPr>
          <w:rFonts w:ascii="Garamond" w:hAnsi="Garamond" w:cs="Times New Roman"/>
          <w:kern w:val="0"/>
        </w:rPr>
        <w:t xml:space="preserve">. In </w:t>
      </w:r>
      <w:r w:rsidRPr="00A4164D">
        <w:rPr>
          <w:rFonts w:ascii="Garamond" w:hAnsi="Garamond" w:cs="Times New Roman"/>
          <w:i/>
          <w:iCs/>
          <w:kern w:val="0"/>
        </w:rPr>
        <w:t>La langue d’</w:t>
      </w:r>
      <w:proofErr w:type="spellStart"/>
      <w:r w:rsidRPr="00A4164D">
        <w:rPr>
          <w:rFonts w:ascii="Garamond" w:hAnsi="Garamond" w:cs="Times New Roman"/>
          <w:i/>
          <w:iCs/>
          <w:kern w:val="0"/>
        </w:rPr>
        <w:t>Apulée</w:t>
      </w:r>
      <w:proofErr w:type="spellEnd"/>
      <w:r w:rsidRPr="00A4164D">
        <w:rPr>
          <w:rFonts w:ascii="Garamond" w:hAnsi="Garamond" w:cs="Times New Roman"/>
          <w:i/>
          <w:iCs/>
          <w:kern w:val="0"/>
        </w:rPr>
        <w:t xml:space="preserve"> </w:t>
      </w:r>
      <w:proofErr w:type="spellStart"/>
      <w:r w:rsidRPr="00A4164D">
        <w:rPr>
          <w:rFonts w:ascii="Garamond" w:hAnsi="Garamond" w:cs="Times New Roman"/>
          <w:i/>
          <w:iCs/>
          <w:kern w:val="0"/>
        </w:rPr>
        <w:t>dans</w:t>
      </w:r>
      <w:proofErr w:type="spellEnd"/>
      <w:r w:rsidRPr="00A4164D">
        <w:rPr>
          <w:rFonts w:ascii="Garamond" w:hAnsi="Garamond" w:cs="Times New Roman"/>
          <w:i/>
          <w:iCs/>
          <w:kern w:val="0"/>
        </w:rPr>
        <w:t xml:space="preserve"> </w:t>
      </w:r>
      <w:proofErr w:type="spellStart"/>
      <w:r w:rsidRPr="00A4164D">
        <w:rPr>
          <w:rFonts w:ascii="Garamond" w:hAnsi="Garamond" w:cs="Times New Roman"/>
          <w:i/>
          <w:iCs/>
          <w:kern w:val="0"/>
        </w:rPr>
        <w:t>les</w:t>
      </w:r>
      <w:proofErr w:type="spellEnd"/>
      <w:r w:rsidRPr="00A4164D">
        <w:rPr>
          <w:rFonts w:ascii="Garamond" w:hAnsi="Garamond" w:cs="Times New Roman"/>
          <w:i/>
          <w:iCs/>
          <w:kern w:val="0"/>
        </w:rPr>
        <w:t xml:space="preserve"> </w:t>
      </w:r>
      <w:proofErr w:type="spellStart"/>
      <w:r w:rsidRPr="00A4164D">
        <w:rPr>
          <w:rFonts w:ascii="Garamond" w:hAnsi="Garamond" w:cs="Times New Roman"/>
          <w:i/>
          <w:iCs/>
          <w:kern w:val="0"/>
        </w:rPr>
        <w:t>Métamorphoses</w:t>
      </w:r>
      <w:proofErr w:type="spellEnd"/>
      <w:r w:rsidRPr="00A4164D">
        <w:rPr>
          <w:rFonts w:ascii="Garamond" w:hAnsi="Garamond" w:cs="Times New Roman"/>
          <w:kern w:val="0"/>
        </w:rPr>
        <w:t xml:space="preserve">, a cura di J. </w:t>
      </w:r>
      <w:proofErr w:type="spellStart"/>
      <w:r w:rsidRPr="00A4164D">
        <w:rPr>
          <w:rFonts w:ascii="Garamond" w:hAnsi="Garamond" w:cs="Times New Roman"/>
          <w:kern w:val="0"/>
        </w:rPr>
        <w:t>Dalbera</w:t>
      </w:r>
      <w:proofErr w:type="spellEnd"/>
      <w:r w:rsidRPr="00A4164D">
        <w:rPr>
          <w:rFonts w:ascii="Garamond" w:hAnsi="Garamond" w:cs="Times New Roman"/>
          <w:kern w:val="0"/>
        </w:rPr>
        <w:t xml:space="preserve"> &amp; D. </w:t>
      </w:r>
      <w:proofErr w:type="spellStart"/>
      <w:r w:rsidRPr="00A4164D">
        <w:rPr>
          <w:rFonts w:ascii="Garamond" w:hAnsi="Garamond" w:cs="Times New Roman"/>
          <w:kern w:val="0"/>
        </w:rPr>
        <w:t>Longrée</w:t>
      </w:r>
      <w:proofErr w:type="spellEnd"/>
      <w:r w:rsidRPr="00A4164D">
        <w:rPr>
          <w:rFonts w:ascii="Garamond" w:hAnsi="Garamond" w:cs="Times New Roman"/>
          <w:kern w:val="0"/>
        </w:rPr>
        <w:t>,</w:t>
      </w:r>
      <w:r w:rsidRPr="00A4164D">
        <w:rPr>
          <w:rFonts w:ascii="Garamond" w:hAnsi="Garamond" w:cs="Times New Roman"/>
          <w:i/>
          <w:iCs/>
          <w:kern w:val="0"/>
        </w:rPr>
        <w:t xml:space="preserve"> </w:t>
      </w:r>
      <w:r w:rsidRPr="00A4164D">
        <w:rPr>
          <w:rFonts w:ascii="Garamond" w:hAnsi="Garamond" w:cs="Times New Roman"/>
          <w:kern w:val="0"/>
        </w:rPr>
        <w:t>Paris, L’Harmattan, pp. 111-129. ISBN: 978-2-343-17466-2</w:t>
      </w:r>
    </w:p>
    <w:p w14:paraId="665AD3A9" w14:textId="77777777" w:rsidR="00267109" w:rsidRPr="00B91122" w:rsidRDefault="00267109" w:rsidP="00EF6DD1">
      <w:pPr>
        <w:autoSpaceDE w:val="0"/>
        <w:autoSpaceDN w:val="0"/>
        <w:adjustRightInd w:val="0"/>
        <w:spacing w:after="0"/>
        <w:ind w:left="567" w:right="333" w:hanging="567"/>
        <w:contextualSpacing/>
        <w:jc w:val="both"/>
        <w:rPr>
          <w:rFonts w:ascii="Garamond" w:hAnsi="Garamond" w:cs="Times New Roman"/>
          <w:i/>
          <w:iCs/>
        </w:rPr>
      </w:pPr>
    </w:p>
    <w:p w14:paraId="4576E1F2" w14:textId="77777777" w:rsidR="00267109" w:rsidRPr="00A4164D" w:rsidRDefault="00267109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333" w:hanging="567"/>
        <w:jc w:val="both"/>
        <w:rPr>
          <w:rFonts w:ascii="Garamond" w:hAnsi="Garamond" w:cs="Times New Roman"/>
          <w:kern w:val="0"/>
        </w:rPr>
      </w:pPr>
      <w:r w:rsidRPr="00A4164D">
        <w:rPr>
          <w:rFonts w:ascii="Garamond" w:hAnsi="Garamond" w:cs="Times New Roman"/>
          <w:kern w:val="0"/>
        </w:rPr>
        <w:t xml:space="preserve">2019. </w:t>
      </w:r>
      <w:r w:rsidRPr="00A4164D">
        <w:rPr>
          <w:rFonts w:ascii="Garamond" w:hAnsi="Garamond" w:cs="Times New Roman"/>
          <w:i/>
          <w:iCs/>
          <w:kern w:val="0"/>
        </w:rPr>
        <w:t xml:space="preserve">Nota sulla sintassi di </w:t>
      </w:r>
      <w:proofErr w:type="spellStart"/>
      <w:r w:rsidRPr="00A4164D">
        <w:rPr>
          <w:rFonts w:ascii="Garamond" w:hAnsi="Garamond" w:cs="Times New Roman"/>
          <w:kern w:val="0"/>
        </w:rPr>
        <w:t>habeo</w:t>
      </w:r>
      <w:proofErr w:type="spellEnd"/>
      <w:r w:rsidRPr="00A4164D">
        <w:rPr>
          <w:rFonts w:ascii="Garamond" w:hAnsi="Garamond" w:cs="Times New Roman"/>
          <w:i/>
          <w:iCs/>
          <w:kern w:val="0"/>
        </w:rPr>
        <w:t xml:space="preserve"> e participio in latino</w:t>
      </w:r>
      <w:r w:rsidRPr="00A4164D">
        <w:rPr>
          <w:rFonts w:ascii="Garamond" w:hAnsi="Garamond" w:cs="Times New Roman"/>
          <w:kern w:val="0"/>
        </w:rPr>
        <w:t xml:space="preserve">. In </w:t>
      </w:r>
      <w:r w:rsidRPr="00A4164D">
        <w:rPr>
          <w:rFonts w:ascii="Garamond" w:hAnsi="Garamond" w:cs="Times New Roman"/>
          <w:i/>
          <w:iCs/>
          <w:kern w:val="0"/>
        </w:rPr>
        <w:t xml:space="preserve">Ce qui nous est </w:t>
      </w:r>
      <w:proofErr w:type="spellStart"/>
      <w:r w:rsidRPr="00A4164D">
        <w:rPr>
          <w:rFonts w:ascii="Garamond" w:hAnsi="Garamond" w:cs="Times New Roman"/>
          <w:i/>
          <w:iCs/>
          <w:kern w:val="0"/>
        </w:rPr>
        <w:t>donné</w:t>
      </w:r>
      <w:proofErr w:type="spellEnd"/>
      <w:r w:rsidRPr="00A4164D">
        <w:rPr>
          <w:rFonts w:ascii="Garamond" w:hAnsi="Garamond" w:cs="Times New Roman"/>
          <w:i/>
          <w:iCs/>
          <w:kern w:val="0"/>
        </w:rPr>
        <w:t xml:space="preserve">, ce </w:t>
      </w:r>
      <w:proofErr w:type="spellStart"/>
      <w:r w:rsidRPr="00A4164D">
        <w:rPr>
          <w:rFonts w:ascii="Garamond" w:hAnsi="Garamond" w:cs="Times New Roman"/>
          <w:i/>
          <w:iCs/>
          <w:kern w:val="0"/>
        </w:rPr>
        <w:t>sont</w:t>
      </w:r>
      <w:proofErr w:type="spellEnd"/>
      <w:r w:rsidRPr="00A4164D">
        <w:rPr>
          <w:rFonts w:ascii="Garamond" w:hAnsi="Garamond" w:cs="Times New Roman"/>
          <w:i/>
          <w:iCs/>
          <w:kern w:val="0"/>
        </w:rPr>
        <w:t xml:space="preserve"> le langues. Studi linguistici in onore di Maria Pia Marchese</w:t>
      </w:r>
      <w:r w:rsidRPr="00A4164D">
        <w:rPr>
          <w:rFonts w:ascii="Garamond" w:hAnsi="Garamond" w:cs="Times New Roman"/>
          <w:kern w:val="0"/>
        </w:rPr>
        <w:t>, a cura di M. Ballerini, F. Murano, L. Vezzosi,</w:t>
      </w:r>
      <w:r w:rsidRPr="00A4164D">
        <w:rPr>
          <w:rFonts w:ascii="Garamond" w:hAnsi="Garamond" w:cs="Times New Roman"/>
          <w:i/>
          <w:iCs/>
          <w:kern w:val="0"/>
        </w:rPr>
        <w:t xml:space="preserve"> </w:t>
      </w:r>
      <w:r w:rsidRPr="00A4164D">
        <w:rPr>
          <w:rFonts w:ascii="Garamond" w:hAnsi="Garamond" w:cs="Times New Roman"/>
          <w:kern w:val="0"/>
        </w:rPr>
        <w:t>Alessandria, Edizioni dell’Orso, pp. 121-131. ISBN: 978-88-6274-797-4</w:t>
      </w:r>
    </w:p>
    <w:p w14:paraId="7CC6DBCC" w14:textId="77777777" w:rsidR="00267109" w:rsidRPr="00B91122" w:rsidRDefault="00267109" w:rsidP="00EF6DD1">
      <w:pPr>
        <w:autoSpaceDE w:val="0"/>
        <w:autoSpaceDN w:val="0"/>
        <w:adjustRightInd w:val="0"/>
        <w:spacing w:after="0"/>
        <w:ind w:left="567" w:right="333" w:hanging="567"/>
        <w:contextualSpacing/>
        <w:jc w:val="both"/>
        <w:rPr>
          <w:rFonts w:ascii="Garamond" w:hAnsi="Garamond" w:cs="Times New Roman"/>
          <w:i/>
          <w:iCs/>
        </w:rPr>
      </w:pPr>
    </w:p>
    <w:p w14:paraId="73EB2DF9" w14:textId="77777777" w:rsidR="00267109" w:rsidRPr="00267109" w:rsidRDefault="00267109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333" w:hanging="567"/>
        <w:jc w:val="both"/>
        <w:rPr>
          <w:rFonts w:ascii="Garamond" w:hAnsi="Garamond" w:cs="Times New Roman"/>
          <w:kern w:val="0"/>
        </w:rPr>
      </w:pPr>
      <w:r w:rsidRPr="00A4164D">
        <w:rPr>
          <w:rFonts w:ascii="Garamond" w:hAnsi="Garamond" w:cs="Times New Roman"/>
          <w:kern w:val="0"/>
        </w:rPr>
        <w:t xml:space="preserve">2019. </w:t>
      </w:r>
      <w:r w:rsidRPr="00A4164D">
        <w:rPr>
          <w:rFonts w:ascii="Garamond" w:hAnsi="Garamond" w:cs="Times New Roman"/>
          <w:i/>
          <w:iCs/>
          <w:kern w:val="0"/>
        </w:rPr>
        <w:t xml:space="preserve">Relazioni di persona nei dimostrativi: </w:t>
      </w:r>
      <w:proofErr w:type="spellStart"/>
      <w:r w:rsidRPr="00A4164D">
        <w:rPr>
          <w:rFonts w:ascii="Garamond" w:hAnsi="Garamond" w:cs="Times New Roman"/>
          <w:kern w:val="0"/>
        </w:rPr>
        <w:t>iste</w:t>
      </w:r>
      <w:proofErr w:type="spellEnd"/>
      <w:r w:rsidRPr="00A4164D">
        <w:rPr>
          <w:rFonts w:ascii="Garamond" w:hAnsi="Garamond" w:cs="Times New Roman"/>
          <w:i/>
          <w:iCs/>
          <w:kern w:val="0"/>
        </w:rPr>
        <w:t xml:space="preserve"> latino, verso il romanzo (con una nota su </w:t>
      </w:r>
      <w:r w:rsidRPr="00A4164D">
        <w:rPr>
          <w:rFonts w:ascii="Garamond" w:hAnsi="Garamond" w:cs="Times New Roman"/>
          <w:kern w:val="0"/>
        </w:rPr>
        <w:t>ipse</w:t>
      </w:r>
      <w:r w:rsidRPr="00A4164D">
        <w:rPr>
          <w:rFonts w:ascii="Garamond" w:hAnsi="Garamond" w:cs="Times New Roman"/>
          <w:i/>
          <w:iCs/>
          <w:kern w:val="0"/>
        </w:rPr>
        <w:t>)</w:t>
      </w:r>
      <w:r w:rsidRPr="00A4164D">
        <w:rPr>
          <w:rFonts w:ascii="Garamond" w:hAnsi="Garamond" w:cs="Times New Roman"/>
          <w:kern w:val="0"/>
        </w:rPr>
        <w:t xml:space="preserve">, «Archivio Glottologico Italiano» CIV, pp. 61-85. </w:t>
      </w:r>
      <w:r w:rsidRPr="00267109">
        <w:rPr>
          <w:rFonts w:ascii="Garamond" w:hAnsi="Garamond" w:cs="Times New Roman"/>
          <w:kern w:val="0"/>
        </w:rPr>
        <w:t>ISSN 0004-0207</w:t>
      </w:r>
    </w:p>
    <w:p w14:paraId="204F95E1" w14:textId="77777777" w:rsidR="00267109" w:rsidRPr="00B91122" w:rsidRDefault="00267109" w:rsidP="00EF6DD1">
      <w:pPr>
        <w:autoSpaceDE w:val="0"/>
        <w:autoSpaceDN w:val="0"/>
        <w:adjustRightInd w:val="0"/>
        <w:spacing w:after="0"/>
        <w:ind w:left="567" w:right="333" w:hanging="567"/>
        <w:contextualSpacing/>
        <w:jc w:val="both"/>
        <w:rPr>
          <w:rFonts w:ascii="Garamond" w:hAnsi="Garamond" w:cs="Times New Roman"/>
        </w:rPr>
      </w:pPr>
    </w:p>
    <w:p w14:paraId="2835AC49" w14:textId="77777777" w:rsidR="00267109" w:rsidRPr="00A4164D" w:rsidRDefault="00267109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333" w:hanging="567"/>
        <w:jc w:val="both"/>
        <w:rPr>
          <w:rFonts w:ascii="Garamond" w:hAnsi="Garamond" w:cs="Times New Roman"/>
          <w:kern w:val="0"/>
        </w:rPr>
      </w:pPr>
      <w:r w:rsidRPr="00A4164D">
        <w:rPr>
          <w:rFonts w:ascii="Garamond" w:hAnsi="Garamond" w:cs="Times New Roman"/>
          <w:kern w:val="0"/>
        </w:rPr>
        <w:t xml:space="preserve">2019 (con Emila Calaresu). </w:t>
      </w:r>
      <w:r w:rsidRPr="00A4164D">
        <w:rPr>
          <w:rFonts w:ascii="Garamond" w:hAnsi="Garamond" w:cs="Times New Roman"/>
          <w:i/>
          <w:iCs/>
          <w:kern w:val="0"/>
        </w:rPr>
        <w:t xml:space="preserve">The </w:t>
      </w:r>
      <w:proofErr w:type="spellStart"/>
      <w:r w:rsidRPr="00A4164D">
        <w:rPr>
          <w:rFonts w:ascii="Garamond" w:hAnsi="Garamond" w:cs="Times New Roman"/>
          <w:i/>
          <w:iCs/>
          <w:kern w:val="0"/>
        </w:rPr>
        <w:t>diffraction</w:t>
      </w:r>
      <w:proofErr w:type="spellEnd"/>
      <w:r w:rsidRPr="00A4164D">
        <w:rPr>
          <w:rFonts w:ascii="Garamond" w:hAnsi="Garamond" w:cs="Times New Roman"/>
          <w:i/>
          <w:iCs/>
          <w:kern w:val="0"/>
        </w:rPr>
        <w:t xml:space="preserve"> of </w:t>
      </w:r>
      <w:proofErr w:type="spellStart"/>
      <w:r w:rsidRPr="00A4164D">
        <w:rPr>
          <w:rFonts w:ascii="Garamond" w:hAnsi="Garamond" w:cs="Times New Roman"/>
          <w:kern w:val="0"/>
        </w:rPr>
        <w:t>iam</w:t>
      </w:r>
      <w:proofErr w:type="spellEnd"/>
      <w:r w:rsidRPr="00A4164D">
        <w:rPr>
          <w:rFonts w:ascii="Garamond" w:hAnsi="Garamond" w:cs="Times New Roman"/>
          <w:kern w:val="0"/>
        </w:rPr>
        <w:t xml:space="preserve">, in </w:t>
      </w:r>
      <w:proofErr w:type="spellStart"/>
      <w:r w:rsidRPr="00A4164D">
        <w:rPr>
          <w:rFonts w:ascii="Garamond" w:hAnsi="Garamond" w:cs="Times New Roman"/>
          <w:i/>
          <w:iCs/>
          <w:kern w:val="0"/>
        </w:rPr>
        <w:t>Lemmata</w:t>
      </w:r>
      <w:proofErr w:type="spellEnd"/>
      <w:r w:rsidRPr="00A4164D">
        <w:rPr>
          <w:rFonts w:ascii="Garamond" w:hAnsi="Garamond" w:cs="Times New Roman"/>
          <w:i/>
          <w:iCs/>
          <w:kern w:val="0"/>
        </w:rPr>
        <w:t xml:space="preserve"> linguistica latina.</w:t>
      </w:r>
      <w:r w:rsidRPr="00A4164D">
        <w:rPr>
          <w:rFonts w:ascii="Garamond" w:hAnsi="Garamond" w:cs="Times New Roman"/>
          <w:kern w:val="0"/>
        </w:rPr>
        <w:t xml:space="preserve"> </w:t>
      </w:r>
      <w:proofErr w:type="spellStart"/>
      <w:r w:rsidRPr="00A4164D">
        <w:rPr>
          <w:rFonts w:ascii="Garamond" w:hAnsi="Garamond" w:cs="Times New Roman"/>
          <w:kern w:val="0"/>
        </w:rPr>
        <w:t>Vol</w:t>
      </w:r>
      <w:proofErr w:type="spellEnd"/>
      <w:r w:rsidRPr="00A4164D">
        <w:rPr>
          <w:rFonts w:ascii="Garamond" w:hAnsi="Garamond" w:cs="Times New Roman"/>
          <w:kern w:val="0"/>
        </w:rPr>
        <w:t xml:space="preserve"> II: </w:t>
      </w:r>
      <w:proofErr w:type="spellStart"/>
      <w:r w:rsidRPr="00A4164D">
        <w:rPr>
          <w:rFonts w:ascii="Garamond" w:hAnsi="Garamond" w:cs="Times New Roman"/>
          <w:i/>
          <w:iCs/>
          <w:kern w:val="0"/>
        </w:rPr>
        <w:t>Clause</w:t>
      </w:r>
      <w:proofErr w:type="spellEnd"/>
      <w:r w:rsidRPr="00A4164D">
        <w:rPr>
          <w:rFonts w:ascii="Garamond" w:hAnsi="Garamond" w:cs="Times New Roman"/>
          <w:i/>
          <w:iCs/>
          <w:kern w:val="0"/>
        </w:rPr>
        <w:t xml:space="preserve"> and </w:t>
      </w:r>
      <w:proofErr w:type="spellStart"/>
      <w:r w:rsidRPr="00A4164D">
        <w:rPr>
          <w:rFonts w:ascii="Garamond" w:hAnsi="Garamond" w:cs="Times New Roman"/>
          <w:i/>
          <w:iCs/>
          <w:kern w:val="0"/>
        </w:rPr>
        <w:t>Discourse</w:t>
      </w:r>
      <w:proofErr w:type="spellEnd"/>
      <w:r w:rsidRPr="00A4164D">
        <w:rPr>
          <w:rFonts w:ascii="Garamond" w:hAnsi="Garamond" w:cs="Times New Roman"/>
          <w:kern w:val="0"/>
        </w:rPr>
        <w:t xml:space="preserve">, a cura di L. van Gils, C. </w:t>
      </w:r>
      <w:proofErr w:type="spellStart"/>
      <w:r w:rsidRPr="00A4164D">
        <w:rPr>
          <w:rFonts w:ascii="Garamond" w:hAnsi="Garamond" w:cs="Times New Roman"/>
          <w:kern w:val="0"/>
        </w:rPr>
        <w:t>Kroon</w:t>
      </w:r>
      <w:proofErr w:type="spellEnd"/>
      <w:r w:rsidRPr="00A4164D">
        <w:rPr>
          <w:rFonts w:ascii="Garamond" w:hAnsi="Garamond" w:cs="Times New Roman"/>
          <w:kern w:val="0"/>
        </w:rPr>
        <w:t xml:space="preserve">, R. </w:t>
      </w:r>
      <w:proofErr w:type="spellStart"/>
      <w:r w:rsidRPr="00A4164D">
        <w:rPr>
          <w:rFonts w:ascii="Garamond" w:hAnsi="Garamond" w:cs="Times New Roman"/>
          <w:kern w:val="0"/>
        </w:rPr>
        <w:t>Risselada</w:t>
      </w:r>
      <w:proofErr w:type="spellEnd"/>
      <w:r w:rsidRPr="00A4164D">
        <w:rPr>
          <w:rFonts w:ascii="Garamond" w:hAnsi="Garamond" w:cs="Times New Roman"/>
          <w:kern w:val="0"/>
        </w:rPr>
        <w:t xml:space="preserve">, </w:t>
      </w:r>
      <w:proofErr w:type="spellStart"/>
      <w:r w:rsidRPr="00A4164D">
        <w:rPr>
          <w:rFonts w:ascii="Garamond" w:hAnsi="Garamond" w:cs="Times New Roman"/>
          <w:kern w:val="0"/>
        </w:rPr>
        <w:t>Berlin</w:t>
      </w:r>
      <w:proofErr w:type="spellEnd"/>
      <w:r w:rsidRPr="00A4164D">
        <w:rPr>
          <w:rFonts w:ascii="Garamond" w:hAnsi="Garamond" w:cs="Times New Roman"/>
          <w:kern w:val="0"/>
        </w:rPr>
        <w:t xml:space="preserve"> / Boston, Walter de </w:t>
      </w:r>
      <w:proofErr w:type="spellStart"/>
      <w:r w:rsidRPr="00A4164D">
        <w:rPr>
          <w:rFonts w:ascii="Garamond" w:hAnsi="Garamond" w:cs="Times New Roman"/>
          <w:kern w:val="0"/>
        </w:rPr>
        <w:t>Gruyter</w:t>
      </w:r>
      <w:proofErr w:type="spellEnd"/>
      <w:r w:rsidRPr="00A4164D">
        <w:rPr>
          <w:rFonts w:ascii="Garamond" w:hAnsi="Garamond" w:cs="Times New Roman"/>
          <w:kern w:val="0"/>
        </w:rPr>
        <w:t>, pp.</w:t>
      </w:r>
      <w:r w:rsidRPr="00A4164D">
        <w:rPr>
          <w:rFonts w:ascii="Garamond" w:hAnsi="Garamond" w:cs="Times New Roman"/>
          <w:i/>
          <w:iCs/>
          <w:kern w:val="0"/>
        </w:rPr>
        <w:t xml:space="preserve"> </w:t>
      </w:r>
      <w:r w:rsidRPr="00A4164D">
        <w:rPr>
          <w:rFonts w:ascii="Garamond" w:hAnsi="Garamond" w:cs="Times New Roman"/>
          <w:kern w:val="0"/>
        </w:rPr>
        <w:t>280-295. ISBN: 9783110678178</w:t>
      </w:r>
    </w:p>
    <w:p w14:paraId="2E1F344D" w14:textId="77777777" w:rsidR="00267109" w:rsidRPr="00B91122" w:rsidRDefault="00267109" w:rsidP="00EF6DD1">
      <w:pPr>
        <w:autoSpaceDE w:val="0"/>
        <w:autoSpaceDN w:val="0"/>
        <w:adjustRightInd w:val="0"/>
        <w:spacing w:after="0"/>
        <w:ind w:left="567" w:right="333" w:hanging="567"/>
        <w:contextualSpacing/>
        <w:jc w:val="both"/>
        <w:rPr>
          <w:rFonts w:ascii="Garamond" w:hAnsi="Garamond" w:cs="Times New Roman"/>
          <w:i/>
          <w:iCs/>
        </w:rPr>
      </w:pPr>
    </w:p>
    <w:p w14:paraId="7E264842" w14:textId="77777777" w:rsidR="00267109" w:rsidRPr="00A4164D" w:rsidRDefault="00267109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333" w:hanging="567"/>
        <w:jc w:val="both"/>
        <w:rPr>
          <w:rFonts w:ascii="Garamond" w:hAnsi="Garamond" w:cs="Times New Roman"/>
          <w:kern w:val="0"/>
        </w:rPr>
      </w:pPr>
      <w:r w:rsidRPr="00A4164D">
        <w:rPr>
          <w:rFonts w:ascii="Garamond" w:hAnsi="Garamond" w:cs="Times New Roman"/>
          <w:kern w:val="0"/>
        </w:rPr>
        <w:t xml:space="preserve">2019. </w:t>
      </w:r>
      <w:proofErr w:type="spellStart"/>
      <w:r w:rsidRPr="00A4164D">
        <w:rPr>
          <w:rFonts w:ascii="Garamond" w:hAnsi="Garamond" w:cs="Times New Roman"/>
          <w:i/>
          <w:iCs/>
          <w:kern w:val="0"/>
        </w:rPr>
        <w:t>Themistocles</w:t>
      </w:r>
      <w:proofErr w:type="spellEnd"/>
      <w:r w:rsidRPr="00A4164D">
        <w:rPr>
          <w:rFonts w:ascii="Garamond" w:hAnsi="Garamond" w:cs="Times New Roman"/>
          <w:i/>
          <w:iCs/>
          <w:kern w:val="0"/>
        </w:rPr>
        <w:t xml:space="preserve"> veni, </w:t>
      </w:r>
      <w:proofErr w:type="spellStart"/>
      <w:r w:rsidRPr="00A4164D">
        <w:rPr>
          <w:rFonts w:ascii="Garamond" w:hAnsi="Garamond" w:cs="Times New Roman"/>
          <w:i/>
          <w:iCs/>
          <w:kern w:val="0"/>
        </w:rPr>
        <w:t>Tarquiniusque</w:t>
      </w:r>
      <w:proofErr w:type="spellEnd"/>
      <w:r w:rsidRPr="00A4164D">
        <w:rPr>
          <w:rFonts w:ascii="Garamond" w:hAnsi="Garamond" w:cs="Times New Roman"/>
          <w:i/>
          <w:iCs/>
          <w:kern w:val="0"/>
        </w:rPr>
        <w:t xml:space="preserve"> </w:t>
      </w:r>
      <w:proofErr w:type="spellStart"/>
      <w:r w:rsidRPr="00A4164D">
        <w:rPr>
          <w:rFonts w:ascii="Garamond" w:hAnsi="Garamond" w:cs="Times New Roman"/>
          <w:i/>
          <w:iCs/>
          <w:kern w:val="0"/>
        </w:rPr>
        <w:t>loquor</w:t>
      </w:r>
      <w:proofErr w:type="spellEnd"/>
      <w:r w:rsidRPr="00A4164D">
        <w:rPr>
          <w:rFonts w:ascii="Garamond" w:hAnsi="Garamond" w:cs="Times New Roman"/>
          <w:kern w:val="0"/>
        </w:rPr>
        <w:t xml:space="preserve">. In </w:t>
      </w:r>
      <w:r w:rsidRPr="00A4164D">
        <w:rPr>
          <w:rFonts w:ascii="Garamond" w:hAnsi="Garamond" w:cs="Times New Roman"/>
          <w:i/>
          <w:iCs/>
          <w:kern w:val="0"/>
        </w:rPr>
        <w:t xml:space="preserve">Nemo par </w:t>
      </w:r>
      <w:proofErr w:type="spellStart"/>
      <w:r w:rsidRPr="00A4164D">
        <w:rPr>
          <w:rFonts w:ascii="Garamond" w:hAnsi="Garamond" w:cs="Times New Roman"/>
          <w:i/>
          <w:iCs/>
          <w:kern w:val="0"/>
        </w:rPr>
        <w:t>eloquentia</w:t>
      </w:r>
      <w:proofErr w:type="spellEnd"/>
      <w:r w:rsidRPr="00A4164D">
        <w:rPr>
          <w:rFonts w:ascii="Garamond" w:hAnsi="Garamond" w:cs="Times New Roman"/>
          <w:i/>
          <w:iCs/>
          <w:kern w:val="0"/>
        </w:rPr>
        <w:t xml:space="preserve">. Mélanges de </w:t>
      </w:r>
      <w:proofErr w:type="spellStart"/>
      <w:r w:rsidRPr="00A4164D">
        <w:rPr>
          <w:rFonts w:ascii="Garamond" w:hAnsi="Garamond" w:cs="Times New Roman"/>
          <w:i/>
          <w:iCs/>
          <w:kern w:val="0"/>
        </w:rPr>
        <w:t>linguistique</w:t>
      </w:r>
      <w:proofErr w:type="spellEnd"/>
      <w:r w:rsidRPr="00A4164D">
        <w:rPr>
          <w:rFonts w:ascii="Garamond" w:hAnsi="Garamond" w:cs="Times New Roman"/>
          <w:i/>
          <w:iCs/>
          <w:kern w:val="0"/>
        </w:rPr>
        <w:t xml:space="preserve"> </w:t>
      </w:r>
      <w:proofErr w:type="spellStart"/>
      <w:r w:rsidRPr="00A4164D">
        <w:rPr>
          <w:rFonts w:ascii="Garamond" w:hAnsi="Garamond" w:cs="Times New Roman"/>
          <w:i/>
          <w:iCs/>
          <w:kern w:val="0"/>
        </w:rPr>
        <w:t>ancienne</w:t>
      </w:r>
      <w:proofErr w:type="spellEnd"/>
      <w:r w:rsidRPr="00A4164D">
        <w:rPr>
          <w:rFonts w:ascii="Garamond" w:hAnsi="Garamond" w:cs="Times New Roman"/>
          <w:i/>
          <w:iCs/>
          <w:kern w:val="0"/>
        </w:rPr>
        <w:t xml:space="preserve"> en </w:t>
      </w:r>
      <w:proofErr w:type="spellStart"/>
      <w:r w:rsidRPr="00A4164D">
        <w:rPr>
          <w:rFonts w:ascii="Garamond" w:hAnsi="Garamond" w:cs="Times New Roman"/>
          <w:i/>
          <w:iCs/>
          <w:kern w:val="0"/>
        </w:rPr>
        <w:t>hommage</w:t>
      </w:r>
      <w:proofErr w:type="spellEnd"/>
      <w:r w:rsidRPr="00A4164D">
        <w:rPr>
          <w:rFonts w:ascii="Garamond" w:hAnsi="Garamond" w:cs="Times New Roman"/>
          <w:i/>
          <w:iCs/>
          <w:kern w:val="0"/>
        </w:rPr>
        <w:t xml:space="preserve"> à Colette </w:t>
      </w:r>
      <w:proofErr w:type="spellStart"/>
      <w:r w:rsidRPr="00A4164D">
        <w:rPr>
          <w:rFonts w:ascii="Garamond" w:hAnsi="Garamond" w:cs="Times New Roman"/>
          <w:i/>
          <w:iCs/>
          <w:kern w:val="0"/>
        </w:rPr>
        <w:t>Bodelot</w:t>
      </w:r>
      <w:proofErr w:type="spellEnd"/>
      <w:r w:rsidRPr="00A4164D">
        <w:rPr>
          <w:rFonts w:ascii="Garamond" w:hAnsi="Garamond" w:cs="Times New Roman"/>
          <w:kern w:val="0"/>
        </w:rPr>
        <w:t xml:space="preserve">, a cura di F. </w:t>
      </w:r>
      <w:proofErr w:type="spellStart"/>
      <w:r w:rsidRPr="00A4164D">
        <w:rPr>
          <w:rFonts w:ascii="Garamond" w:hAnsi="Garamond" w:cs="Times New Roman"/>
          <w:kern w:val="0"/>
        </w:rPr>
        <w:t>Fatello</w:t>
      </w:r>
      <w:proofErr w:type="spellEnd"/>
      <w:r w:rsidRPr="00A4164D">
        <w:rPr>
          <w:rFonts w:ascii="Garamond" w:hAnsi="Garamond" w:cs="Times New Roman"/>
          <w:kern w:val="0"/>
        </w:rPr>
        <w:t xml:space="preserve">, J. Gallego, G. </w:t>
      </w:r>
      <w:proofErr w:type="spellStart"/>
      <w:r w:rsidRPr="00A4164D">
        <w:rPr>
          <w:rFonts w:ascii="Garamond" w:hAnsi="Garamond" w:cs="Times New Roman"/>
          <w:kern w:val="0"/>
        </w:rPr>
        <w:t>Gibert</w:t>
      </w:r>
      <w:proofErr w:type="spellEnd"/>
      <w:r w:rsidRPr="00A4164D">
        <w:rPr>
          <w:rFonts w:ascii="Garamond" w:hAnsi="Garamond" w:cs="Times New Roman"/>
          <w:kern w:val="0"/>
        </w:rPr>
        <w:t xml:space="preserve">, M. </w:t>
      </w:r>
      <w:proofErr w:type="spellStart"/>
      <w:r w:rsidRPr="00A4164D">
        <w:rPr>
          <w:rFonts w:ascii="Garamond" w:hAnsi="Garamond" w:cs="Times New Roman"/>
          <w:kern w:val="0"/>
        </w:rPr>
        <w:t>Taillade</w:t>
      </w:r>
      <w:proofErr w:type="spellEnd"/>
      <w:r w:rsidRPr="00A4164D">
        <w:rPr>
          <w:rFonts w:ascii="Garamond" w:hAnsi="Garamond" w:cs="Times New Roman"/>
          <w:kern w:val="0"/>
        </w:rPr>
        <w:t>,</w:t>
      </w:r>
      <w:r w:rsidRPr="00A4164D">
        <w:rPr>
          <w:rFonts w:ascii="Garamond" w:hAnsi="Garamond" w:cs="Times New Roman"/>
          <w:i/>
          <w:iCs/>
          <w:kern w:val="0"/>
        </w:rPr>
        <w:t xml:space="preserve"> </w:t>
      </w:r>
      <w:r w:rsidRPr="00A4164D">
        <w:rPr>
          <w:rFonts w:ascii="Garamond" w:hAnsi="Garamond" w:cs="Times New Roman"/>
          <w:kern w:val="0"/>
        </w:rPr>
        <w:t xml:space="preserve">Clermont-Ferrand, </w:t>
      </w:r>
      <w:proofErr w:type="spellStart"/>
      <w:r w:rsidRPr="00A4164D">
        <w:rPr>
          <w:rFonts w:ascii="Garamond" w:hAnsi="Garamond" w:cs="Times New Roman"/>
          <w:kern w:val="0"/>
        </w:rPr>
        <w:t>Presses</w:t>
      </w:r>
      <w:proofErr w:type="spellEnd"/>
      <w:r w:rsidRPr="00A4164D">
        <w:rPr>
          <w:rFonts w:ascii="Garamond" w:hAnsi="Garamond" w:cs="Times New Roman"/>
          <w:kern w:val="0"/>
        </w:rPr>
        <w:t xml:space="preserve"> </w:t>
      </w:r>
      <w:proofErr w:type="spellStart"/>
      <w:r w:rsidRPr="00A4164D">
        <w:rPr>
          <w:rFonts w:ascii="Garamond" w:hAnsi="Garamond" w:cs="Times New Roman"/>
          <w:kern w:val="0"/>
        </w:rPr>
        <w:t>universitaires</w:t>
      </w:r>
      <w:proofErr w:type="spellEnd"/>
      <w:r w:rsidRPr="00A4164D">
        <w:rPr>
          <w:rFonts w:ascii="Garamond" w:hAnsi="Garamond" w:cs="Times New Roman"/>
          <w:kern w:val="0"/>
        </w:rPr>
        <w:t xml:space="preserve"> Blaise Pascal, pp. 217-225. ISBN 2845168829</w:t>
      </w:r>
    </w:p>
    <w:p w14:paraId="1DAF0776" w14:textId="77777777" w:rsidR="00267109" w:rsidRPr="00B91122" w:rsidRDefault="00267109" w:rsidP="00EF6DD1">
      <w:pPr>
        <w:autoSpaceDE w:val="0"/>
        <w:autoSpaceDN w:val="0"/>
        <w:adjustRightInd w:val="0"/>
        <w:spacing w:after="0"/>
        <w:ind w:left="567" w:right="333" w:hanging="567"/>
        <w:contextualSpacing/>
        <w:jc w:val="both"/>
        <w:rPr>
          <w:rFonts w:ascii="Garamond" w:hAnsi="Garamond" w:cs="Times New Roman"/>
          <w:i/>
          <w:iCs/>
        </w:rPr>
      </w:pPr>
    </w:p>
    <w:p w14:paraId="5EBDFA87" w14:textId="77777777" w:rsidR="00267109" w:rsidRPr="00A4164D" w:rsidRDefault="00267109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333" w:hanging="567"/>
        <w:jc w:val="both"/>
        <w:rPr>
          <w:rFonts w:ascii="Garamond" w:hAnsi="Garamond" w:cs="Times New Roman"/>
          <w:kern w:val="0"/>
        </w:rPr>
      </w:pPr>
      <w:r w:rsidRPr="00A4164D">
        <w:rPr>
          <w:rFonts w:ascii="Garamond" w:hAnsi="Garamond" w:cs="Times New Roman"/>
          <w:kern w:val="0"/>
        </w:rPr>
        <w:t xml:space="preserve">2020. </w:t>
      </w:r>
      <w:r w:rsidRPr="00A4164D">
        <w:rPr>
          <w:rFonts w:ascii="Garamond" w:hAnsi="Garamond" w:cs="Times New Roman"/>
          <w:i/>
          <w:iCs/>
          <w:kern w:val="0"/>
        </w:rPr>
        <w:t>Storia e preistoria di scommessa</w:t>
      </w:r>
      <w:r w:rsidRPr="00A4164D">
        <w:rPr>
          <w:rFonts w:ascii="Garamond" w:hAnsi="Garamond" w:cs="Times New Roman"/>
          <w:kern w:val="0"/>
        </w:rPr>
        <w:t>, «Lingua nostra» LXXXI, fasc. 1-2, pp. 1-16. ISSN 0024-3868</w:t>
      </w:r>
    </w:p>
    <w:p w14:paraId="394103E1" w14:textId="77777777" w:rsidR="00267109" w:rsidRPr="00B91122" w:rsidRDefault="00267109" w:rsidP="00EF6DD1">
      <w:pPr>
        <w:autoSpaceDE w:val="0"/>
        <w:autoSpaceDN w:val="0"/>
        <w:adjustRightInd w:val="0"/>
        <w:spacing w:after="0"/>
        <w:ind w:left="567" w:right="333" w:hanging="567"/>
        <w:contextualSpacing/>
        <w:jc w:val="both"/>
        <w:rPr>
          <w:rFonts w:ascii="Garamond" w:hAnsi="Garamond" w:cs="Times New Roman"/>
        </w:rPr>
      </w:pPr>
    </w:p>
    <w:p w14:paraId="0E3EABBA" w14:textId="77777777" w:rsidR="00267109" w:rsidRPr="00A4164D" w:rsidRDefault="00267109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333" w:hanging="567"/>
        <w:jc w:val="both"/>
        <w:rPr>
          <w:rFonts w:ascii="Garamond" w:hAnsi="Garamond" w:cs="Times New Roman"/>
          <w:kern w:val="0"/>
          <w:lang w:val="en-US"/>
        </w:rPr>
      </w:pPr>
      <w:r w:rsidRPr="00A4164D">
        <w:rPr>
          <w:rFonts w:ascii="Garamond" w:hAnsi="Garamond" w:cs="Times New Roman"/>
          <w:kern w:val="0"/>
        </w:rPr>
        <w:t xml:space="preserve">2020. </w:t>
      </w:r>
      <w:r w:rsidRPr="00A4164D">
        <w:rPr>
          <w:rFonts w:ascii="Garamond" w:hAnsi="Garamond" w:cs="Times New Roman"/>
          <w:i/>
          <w:iCs/>
          <w:kern w:val="0"/>
        </w:rPr>
        <w:t>Codesto, un vezzo</w:t>
      </w:r>
      <w:r w:rsidRPr="00A4164D">
        <w:rPr>
          <w:rFonts w:ascii="Garamond" w:hAnsi="Garamond" w:cs="Times New Roman"/>
          <w:kern w:val="0"/>
        </w:rPr>
        <w:t xml:space="preserve">, «Lingua nostra» LXIII, fasc. 3-4, pp. 96-103. </w:t>
      </w:r>
      <w:r w:rsidRPr="00A4164D">
        <w:rPr>
          <w:rFonts w:ascii="Garamond" w:hAnsi="Garamond" w:cs="Times New Roman"/>
          <w:kern w:val="0"/>
          <w:lang w:val="en-US"/>
        </w:rPr>
        <w:t>ISSN 0024-3868</w:t>
      </w:r>
    </w:p>
    <w:p w14:paraId="154EC202" w14:textId="77777777" w:rsidR="00267109" w:rsidRPr="00B91122" w:rsidRDefault="00267109" w:rsidP="00EF6DD1">
      <w:pPr>
        <w:autoSpaceDE w:val="0"/>
        <w:autoSpaceDN w:val="0"/>
        <w:adjustRightInd w:val="0"/>
        <w:spacing w:after="0"/>
        <w:ind w:left="567" w:right="333" w:hanging="567"/>
        <w:contextualSpacing/>
        <w:jc w:val="both"/>
        <w:rPr>
          <w:rFonts w:ascii="Garamond" w:hAnsi="Garamond" w:cs="Times New Roman"/>
          <w:lang w:val="en-US"/>
        </w:rPr>
      </w:pPr>
    </w:p>
    <w:p w14:paraId="09758C7D" w14:textId="77777777" w:rsidR="00267109" w:rsidRPr="00267109" w:rsidRDefault="00267109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333" w:hanging="567"/>
        <w:jc w:val="both"/>
        <w:rPr>
          <w:rFonts w:ascii="Garamond" w:hAnsi="Garamond" w:cs="Times New Roman"/>
          <w:kern w:val="0"/>
          <w:lang w:val="en-GB"/>
        </w:rPr>
      </w:pPr>
      <w:r w:rsidRPr="00A4164D">
        <w:rPr>
          <w:rFonts w:ascii="Garamond" w:hAnsi="Garamond" w:cs="Times New Roman"/>
          <w:kern w:val="0"/>
          <w:lang w:val="en-US"/>
        </w:rPr>
        <w:t xml:space="preserve">2021. </w:t>
      </w:r>
      <w:r w:rsidRPr="00A4164D">
        <w:rPr>
          <w:rFonts w:ascii="Garamond" w:hAnsi="Garamond" w:cs="Times New Roman"/>
          <w:i/>
          <w:iCs/>
          <w:kern w:val="0"/>
          <w:lang w:val="en-US"/>
        </w:rPr>
        <w:t xml:space="preserve">Demonstratives (especially </w:t>
      </w:r>
      <w:proofErr w:type="spellStart"/>
      <w:r w:rsidRPr="00A4164D">
        <w:rPr>
          <w:rFonts w:ascii="Garamond" w:hAnsi="Garamond" w:cs="Times New Roman"/>
          <w:kern w:val="0"/>
          <w:lang w:val="en-US"/>
        </w:rPr>
        <w:t>iste</w:t>
      </w:r>
      <w:proofErr w:type="spellEnd"/>
      <w:r w:rsidRPr="00A4164D">
        <w:rPr>
          <w:rFonts w:ascii="Garamond" w:hAnsi="Garamond" w:cs="Times New Roman"/>
          <w:i/>
          <w:iCs/>
          <w:kern w:val="0"/>
          <w:lang w:val="en-US"/>
        </w:rPr>
        <w:t xml:space="preserve"> and </w:t>
      </w:r>
      <w:r w:rsidRPr="00A4164D">
        <w:rPr>
          <w:rFonts w:ascii="Garamond" w:hAnsi="Garamond" w:cs="Times New Roman"/>
          <w:kern w:val="0"/>
          <w:lang w:val="en-US"/>
        </w:rPr>
        <w:t>ipse</w:t>
      </w:r>
      <w:r w:rsidRPr="00A4164D">
        <w:rPr>
          <w:rFonts w:ascii="Garamond" w:hAnsi="Garamond" w:cs="Times New Roman"/>
          <w:i/>
          <w:iCs/>
          <w:kern w:val="0"/>
          <w:lang w:val="en-US"/>
        </w:rPr>
        <w:t xml:space="preserve">) in Valerius Maximus’s </w:t>
      </w:r>
      <w:proofErr w:type="spellStart"/>
      <w:r w:rsidRPr="00A4164D">
        <w:rPr>
          <w:rFonts w:ascii="Garamond" w:hAnsi="Garamond" w:cs="Times New Roman"/>
          <w:kern w:val="0"/>
          <w:lang w:val="en-US"/>
        </w:rPr>
        <w:t>Facta</w:t>
      </w:r>
      <w:proofErr w:type="spellEnd"/>
      <w:r w:rsidRPr="00A4164D">
        <w:rPr>
          <w:rFonts w:ascii="Garamond" w:hAnsi="Garamond" w:cs="Times New Roman"/>
          <w:kern w:val="0"/>
          <w:lang w:val="en-US"/>
        </w:rPr>
        <w:t xml:space="preserve"> et dicta memorabilia, in </w:t>
      </w:r>
      <w:proofErr w:type="spellStart"/>
      <w:r w:rsidRPr="00A4164D">
        <w:rPr>
          <w:rFonts w:ascii="Garamond" w:hAnsi="Garamond" w:cs="Times New Roman"/>
          <w:i/>
          <w:iCs/>
          <w:kern w:val="0"/>
          <w:lang w:val="en-US"/>
        </w:rPr>
        <w:t>Linguisticae</w:t>
      </w:r>
      <w:proofErr w:type="spellEnd"/>
      <w:r w:rsidRPr="00A4164D">
        <w:rPr>
          <w:rFonts w:ascii="Garamond" w:hAnsi="Garamond" w:cs="Times New Roman"/>
          <w:i/>
          <w:iCs/>
          <w:kern w:val="0"/>
          <w:lang w:val="en-US"/>
        </w:rPr>
        <w:t xml:space="preserve"> </w:t>
      </w:r>
      <w:proofErr w:type="spellStart"/>
      <w:r w:rsidRPr="00A4164D">
        <w:rPr>
          <w:rFonts w:ascii="Garamond" w:hAnsi="Garamond" w:cs="Times New Roman"/>
          <w:i/>
          <w:iCs/>
          <w:kern w:val="0"/>
          <w:lang w:val="en-US"/>
        </w:rPr>
        <w:t>Dissertationes</w:t>
      </w:r>
      <w:proofErr w:type="spellEnd"/>
      <w:r w:rsidRPr="00A4164D">
        <w:rPr>
          <w:rFonts w:ascii="Garamond" w:hAnsi="Garamond" w:cs="Times New Roman"/>
          <w:i/>
          <w:iCs/>
          <w:kern w:val="0"/>
          <w:lang w:val="en-US"/>
        </w:rPr>
        <w:t xml:space="preserve">: Current Perspectives on Latin Grammar, Lexicon and Pragmatics </w:t>
      </w:r>
      <w:r w:rsidRPr="00A4164D">
        <w:rPr>
          <w:rFonts w:ascii="Garamond" w:hAnsi="Garamond" w:cs="Times New Roman"/>
          <w:kern w:val="0"/>
          <w:lang w:val="en-US"/>
        </w:rPr>
        <w:t xml:space="preserve">(Proceedings from the ICLL Las Palmas de Gran Canaria 2019), Madrid, </w:t>
      </w:r>
      <w:proofErr w:type="spellStart"/>
      <w:r w:rsidRPr="00A4164D">
        <w:rPr>
          <w:rFonts w:ascii="Garamond" w:hAnsi="Garamond" w:cs="Times New Roman"/>
          <w:kern w:val="0"/>
          <w:lang w:val="en-US"/>
        </w:rPr>
        <w:t>Ediciones</w:t>
      </w:r>
      <w:proofErr w:type="spellEnd"/>
      <w:r w:rsidRPr="00A4164D">
        <w:rPr>
          <w:rFonts w:ascii="Garamond" w:hAnsi="Garamond" w:cs="Times New Roman"/>
          <w:kern w:val="0"/>
          <w:lang w:val="en-US"/>
        </w:rPr>
        <w:t xml:space="preserve"> </w:t>
      </w:r>
      <w:proofErr w:type="spellStart"/>
      <w:r w:rsidRPr="00A4164D">
        <w:rPr>
          <w:rFonts w:ascii="Garamond" w:hAnsi="Garamond" w:cs="Times New Roman"/>
          <w:kern w:val="0"/>
          <w:lang w:val="en-US"/>
        </w:rPr>
        <w:t>Clásicas</w:t>
      </w:r>
      <w:proofErr w:type="spellEnd"/>
      <w:r w:rsidRPr="00A4164D">
        <w:rPr>
          <w:rFonts w:ascii="Garamond" w:hAnsi="Garamond" w:cs="Times New Roman"/>
          <w:kern w:val="0"/>
          <w:lang w:val="en-US"/>
        </w:rPr>
        <w:t>, pp.</w:t>
      </w:r>
      <w:r w:rsidRPr="00A4164D">
        <w:rPr>
          <w:rFonts w:ascii="Garamond" w:hAnsi="Garamond" w:cs="Times New Roman"/>
          <w:i/>
          <w:iCs/>
          <w:kern w:val="0"/>
          <w:lang w:val="en-US"/>
        </w:rPr>
        <w:t xml:space="preserve"> </w:t>
      </w:r>
      <w:r w:rsidRPr="00A4164D">
        <w:rPr>
          <w:rFonts w:ascii="Garamond" w:hAnsi="Garamond" w:cs="Times New Roman"/>
          <w:kern w:val="0"/>
          <w:lang w:val="en-US"/>
        </w:rPr>
        <w:t xml:space="preserve">803-816. </w:t>
      </w:r>
      <w:r w:rsidRPr="00267109">
        <w:rPr>
          <w:rFonts w:ascii="Garamond" w:hAnsi="Garamond" w:cs="Times New Roman"/>
          <w:kern w:val="0"/>
          <w:lang w:val="en-GB"/>
        </w:rPr>
        <w:t>ISBN: 978-84-7882-868-5</w:t>
      </w:r>
    </w:p>
    <w:p w14:paraId="7D9B4F01" w14:textId="77777777" w:rsidR="00267109" w:rsidRPr="00267109" w:rsidRDefault="00267109" w:rsidP="00EF6DD1">
      <w:pPr>
        <w:autoSpaceDE w:val="0"/>
        <w:autoSpaceDN w:val="0"/>
        <w:adjustRightInd w:val="0"/>
        <w:spacing w:after="0"/>
        <w:ind w:left="567" w:right="333" w:hanging="567"/>
        <w:contextualSpacing/>
        <w:jc w:val="both"/>
        <w:rPr>
          <w:rFonts w:ascii="Garamond" w:hAnsi="Garamond" w:cs="Times New Roman"/>
          <w:lang w:val="en-GB"/>
        </w:rPr>
      </w:pPr>
    </w:p>
    <w:p w14:paraId="0C790F64" w14:textId="07F329D4" w:rsidR="00800D9B" w:rsidRPr="00800D9B" w:rsidRDefault="00267109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333" w:hanging="567"/>
        <w:jc w:val="both"/>
        <w:rPr>
          <w:rFonts w:ascii="Garamond" w:hAnsi="Garamond" w:cs="Times New Roman"/>
          <w:color w:val="0563C1" w:themeColor="hyperlink"/>
          <w:kern w:val="0"/>
          <w:u w:val="single"/>
        </w:rPr>
      </w:pPr>
      <w:r w:rsidRPr="00A4164D">
        <w:rPr>
          <w:rFonts w:ascii="Garamond" w:hAnsi="Garamond" w:cs="Times New Roman"/>
          <w:kern w:val="0"/>
        </w:rPr>
        <w:t xml:space="preserve">2022. </w:t>
      </w:r>
      <w:r w:rsidRPr="00A4164D">
        <w:rPr>
          <w:rFonts w:ascii="Garamond" w:hAnsi="Garamond" w:cs="Times New Roman"/>
          <w:i/>
          <w:iCs/>
          <w:kern w:val="0"/>
        </w:rPr>
        <w:t>Missa: note da una prospettiva morfosintattica</w:t>
      </w:r>
      <w:r w:rsidRPr="00A4164D">
        <w:rPr>
          <w:rFonts w:ascii="Garamond" w:hAnsi="Garamond" w:cs="Times New Roman"/>
          <w:kern w:val="0"/>
        </w:rPr>
        <w:t>, «Medioevo Europeo</w:t>
      </w:r>
      <w:r w:rsidRPr="003715FC">
        <w:rPr>
          <w:rFonts w:ascii="Garamond" w:hAnsi="Garamond" w:cs="Times New Roman"/>
          <w:kern w:val="0"/>
        </w:rPr>
        <w:t xml:space="preserve">. </w:t>
      </w:r>
      <w:r w:rsidRPr="003715FC">
        <w:rPr>
          <w:rFonts w:ascii="Garamond" w:hAnsi="Garamond" w:cs="`N%"/>
          <w:kern w:val="0"/>
        </w:rPr>
        <w:t xml:space="preserve">Rivista di filologia e altra </w:t>
      </w:r>
      <w:r w:rsidRPr="00800D9B">
        <w:rPr>
          <w:rFonts w:ascii="Garamond" w:hAnsi="Garamond" w:cs="`N%"/>
          <w:kern w:val="0"/>
        </w:rPr>
        <w:t>medievalistica</w:t>
      </w:r>
      <w:r w:rsidRPr="00800D9B">
        <w:rPr>
          <w:rFonts w:ascii="Garamond" w:hAnsi="Garamond" w:cs="Times New Roman"/>
          <w:kern w:val="0"/>
        </w:rPr>
        <w:t>» 6/2, pp. 79-91. ISSN: 2532-6856</w:t>
      </w:r>
    </w:p>
    <w:p w14:paraId="7CFE3027" w14:textId="4049B68D" w:rsidR="00800D9B" w:rsidRDefault="00800D9B" w:rsidP="00EF6DD1">
      <w:pPr>
        <w:pStyle w:val="Paragrafoelenco"/>
        <w:autoSpaceDE w:val="0"/>
        <w:autoSpaceDN w:val="0"/>
        <w:adjustRightInd w:val="0"/>
        <w:ind w:left="567" w:right="333"/>
        <w:rPr>
          <w:rFonts w:ascii="Garamond" w:hAnsi="Garamond"/>
          <w:lang w:val="en-GB"/>
        </w:rPr>
      </w:pPr>
      <w:r>
        <w:rPr>
          <w:rFonts w:ascii="Garamond" w:hAnsi="Garamond" w:cs="Times New Roman"/>
          <w:kern w:val="0"/>
          <w:lang w:val="en-GB"/>
        </w:rPr>
        <w:t>O</w:t>
      </w:r>
      <w:r w:rsidR="00267109" w:rsidRPr="00800D9B">
        <w:rPr>
          <w:rFonts w:ascii="Garamond" w:hAnsi="Garamond" w:cs="Times New Roman"/>
          <w:kern w:val="0"/>
          <w:lang w:val="en-GB"/>
        </w:rPr>
        <w:t xml:space="preserve">pen access: </w:t>
      </w:r>
      <w:hyperlink r:id="rId5" w:history="1">
        <w:r w:rsidRPr="008956DB">
          <w:rPr>
            <w:rStyle w:val="Collegamentoipertestuale"/>
            <w:rFonts w:ascii="Garamond" w:hAnsi="Garamond"/>
            <w:lang w:val="en-GB"/>
          </w:rPr>
          <w:t>https://www.medioevoeuropeo-uniupo.com/index.php/mee/issue/view/medioevo%20europeo%202%20-%202022/showToc</w:t>
        </w:r>
      </w:hyperlink>
    </w:p>
    <w:p w14:paraId="1A89B02B" w14:textId="77777777" w:rsidR="00267109" w:rsidRPr="00800D9B" w:rsidRDefault="00267109" w:rsidP="00EF6DD1">
      <w:pPr>
        <w:spacing w:after="0"/>
        <w:contextualSpacing/>
        <w:rPr>
          <w:rStyle w:val="Collegamentoipertestuale"/>
          <w:rFonts w:ascii="Garamond" w:hAnsi="Garamond" w:cs="Times New Roman"/>
          <w:lang w:val="en-GB"/>
        </w:rPr>
      </w:pPr>
    </w:p>
    <w:p w14:paraId="2F38250F" w14:textId="77777777" w:rsidR="00267109" w:rsidRPr="00A4164D" w:rsidRDefault="00267109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333" w:hanging="567"/>
        <w:jc w:val="both"/>
        <w:rPr>
          <w:rFonts w:ascii="Garamond" w:hAnsi="Garamond" w:cs="Times New Roman"/>
          <w:kern w:val="0"/>
        </w:rPr>
      </w:pPr>
      <w:r w:rsidRPr="00A4164D">
        <w:rPr>
          <w:rFonts w:ascii="Garamond" w:hAnsi="Garamond" w:cs="Times New Roman"/>
          <w:kern w:val="0"/>
        </w:rPr>
        <w:t xml:space="preserve">2023. Commissa </w:t>
      </w:r>
      <w:proofErr w:type="spellStart"/>
      <w:r w:rsidRPr="00A4164D">
        <w:rPr>
          <w:rFonts w:ascii="Garamond" w:hAnsi="Garamond" w:cs="Times New Roman"/>
          <w:kern w:val="0"/>
        </w:rPr>
        <w:t>piacula</w:t>
      </w:r>
      <w:proofErr w:type="spellEnd"/>
      <w:r w:rsidRPr="00A4164D">
        <w:rPr>
          <w:rFonts w:ascii="Garamond" w:hAnsi="Garamond" w:cs="Times New Roman"/>
          <w:i/>
          <w:iCs/>
          <w:kern w:val="0"/>
        </w:rPr>
        <w:t xml:space="preserve"> (</w:t>
      </w:r>
      <w:proofErr w:type="spellStart"/>
      <w:r w:rsidRPr="00A4164D">
        <w:rPr>
          <w:rFonts w:ascii="Garamond" w:hAnsi="Garamond" w:cs="Times New Roman"/>
          <w:i/>
          <w:iCs/>
          <w:kern w:val="0"/>
        </w:rPr>
        <w:t>Verg</w:t>
      </w:r>
      <w:proofErr w:type="spellEnd"/>
      <w:r w:rsidRPr="00A4164D">
        <w:rPr>
          <w:rFonts w:ascii="Garamond" w:hAnsi="Garamond" w:cs="Times New Roman"/>
          <w:i/>
          <w:iCs/>
          <w:kern w:val="0"/>
        </w:rPr>
        <w:t xml:space="preserve">. </w:t>
      </w:r>
      <w:proofErr w:type="spellStart"/>
      <w:r w:rsidRPr="00A4164D">
        <w:rPr>
          <w:rFonts w:ascii="Garamond" w:hAnsi="Garamond" w:cs="Times New Roman"/>
          <w:kern w:val="0"/>
        </w:rPr>
        <w:t>Aen</w:t>
      </w:r>
      <w:proofErr w:type="spellEnd"/>
      <w:r w:rsidRPr="00A4164D">
        <w:rPr>
          <w:rFonts w:ascii="Garamond" w:hAnsi="Garamond" w:cs="Times New Roman"/>
          <w:kern w:val="0"/>
        </w:rPr>
        <w:t>.</w:t>
      </w:r>
      <w:r w:rsidRPr="00A4164D">
        <w:rPr>
          <w:rFonts w:ascii="Garamond" w:hAnsi="Garamond" w:cs="Times New Roman"/>
          <w:i/>
          <w:iCs/>
          <w:kern w:val="0"/>
        </w:rPr>
        <w:t xml:space="preserve"> VI 569)</w:t>
      </w:r>
      <w:r w:rsidRPr="00A4164D">
        <w:rPr>
          <w:rFonts w:ascii="Garamond" w:hAnsi="Garamond" w:cs="Times New Roman"/>
          <w:kern w:val="0"/>
        </w:rPr>
        <w:t xml:space="preserve">, in </w:t>
      </w:r>
      <w:r w:rsidRPr="00A4164D">
        <w:rPr>
          <w:rFonts w:ascii="Garamond" w:hAnsi="Garamond" w:cs="Times New Roman"/>
          <w:i/>
          <w:iCs/>
          <w:kern w:val="0"/>
        </w:rPr>
        <w:t>Forme, strutture e didattica dell’italiano. Studi per i 60 anni di Massimo Palermo</w:t>
      </w:r>
      <w:r w:rsidRPr="00A4164D">
        <w:rPr>
          <w:rFonts w:ascii="Garamond" w:hAnsi="Garamond" w:cs="Times New Roman"/>
          <w:kern w:val="0"/>
        </w:rPr>
        <w:t>, a cura di D. Mastrantonio, E. Salvatore, Siena, Edizioni Università</w:t>
      </w:r>
      <w:r w:rsidRPr="00A4164D">
        <w:rPr>
          <w:rFonts w:ascii="Garamond" w:hAnsi="Garamond" w:cs="Times New Roman"/>
          <w:i/>
          <w:iCs/>
          <w:kern w:val="0"/>
        </w:rPr>
        <w:t xml:space="preserve"> </w:t>
      </w:r>
      <w:r w:rsidRPr="00A4164D">
        <w:rPr>
          <w:rFonts w:ascii="Garamond" w:hAnsi="Garamond" w:cs="Times New Roman"/>
          <w:kern w:val="0"/>
        </w:rPr>
        <w:t xml:space="preserve">per Stranieri di Siena. </w:t>
      </w:r>
      <w:r w:rsidRPr="00A4164D">
        <w:rPr>
          <w:rFonts w:ascii="Garamond" w:hAnsi="Garamond" w:cs="Times New Roman"/>
          <w:kern w:val="0"/>
          <w:lang w:val="en-US"/>
        </w:rPr>
        <w:t>ISBN:</w:t>
      </w:r>
      <w:r>
        <w:rPr>
          <w:rFonts w:ascii="Garamond" w:hAnsi="Garamond" w:cs="Times New Roman"/>
          <w:kern w:val="0"/>
          <w:lang w:val="en-US"/>
        </w:rPr>
        <w:t xml:space="preserve"> </w:t>
      </w:r>
      <w:r w:rsidRPr="00A4164D">
        <w:rPr>
          <w:rFonts w:ascii="Garamond" w:hAnsi="Garamond" w:cs="Times New Roman"/>
          <w:kern w:val="0"/>
          <w:lang w:val="en-US"/>
        </w:rPr>
        <w:t>978-88-32244-13-7</w:t>
      </w:r>
    </w:p>
    <w:p w14:paraId="17F27636" w14:textId="77777777" w:rsidR="00267109" w:rsidRPr="00DE1677" w:rsidRDefault="00267109" w:rsidP="00EF6DD1">
      <w:pPr>
        <w:pStyle w:val="Paragrafoelenco"/>
        <w:autoSpaceDE w:val="0"/>
        <w:autoSpaceDN w:val="0"/>
        <w:adjustRightInd w:val="0"/>
        <w:ind w:left="567" w:right="333"/>
        <w:rPr>
          <w:lang w:val="en-US"/>
        </w:rPr>
      </w:pPr>
      <w:r w:rsidRPr="00A4164D">
        <w:rPr>
          <w:rFonts w:ascii="Garamond" w:hAnsi="Garamond" w:cs="Times New Roman"/>
          <w:kern w:val="0"/>
          <w:lang w:val="en-US"/>
        </w:rPr>
        <w:t xml:space="preserve">Open access: </w:t>
      </w:r>
      <w:hyperlink r:id="rId6" w:history="1">
        <w:r w:rsidRPr="004C0B33">
          <w:rPr>
            <w:rStyle w:val="Collegamentoipertestuale"/>
            <w:rFonts w:ascii="Garamond" w:hAnsi="Garamond" w:cs="Times New Roman"/>
            <w:kern w:val="0"/>
            <w:lang w:val="en-US"/>
          </w:rPr>
          <w:t>https://edizioni.unistrasi.it/1278/1722/Commissa_piacula_(Verg._Aen._VI_569)_-_p._125.htm</w:t>
        </w:r>
      </w:hyperlink>
    </w:p>
    <w:p w14:paraId="4BADAD37" w14:textId="77777777" w:rsidR="00267109" w:rsidRPr="00DE1677" w:rsidRDefault="00267109" w:rsidP="00EF6DD1">
      <w:pPr>
        <w:pStyle w:val="Paragrafoelenco"/>
        <w:autoSpaceDE w:val="0"/>
        <w:autoSpaceDN w:val="0"/>
        <w:adjustRightInd w:val="0"/>
        <w:ind w:left="567" w:right="333"/>
        <w:rPr>
          <w:lang w:val="en-US"/>
        </w:rPr>
      </w:pPr>
    </w:p>
    <w:p w14:paraId="60DAE847" w14:textId="77777777" w:rsidR="00267109" w:rsidRPr="00AC2B50" w:rsidRDefault="00267109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333" w:hanging="567"/>
        <w:jc w:val="both"/>
        <w:rPr>
          <w:rFonts w:ascii="Garamond" w:hAnsi="Garamond" w:cs="Times New Roman"/>
          <w:kern w:val="0"/>
        </w:rPr>
      </w:pPr>
      <w:r w:rsidRPr="003715FC">
        <w:rPr>
          <w:rFonts w:ascii="Garamond" w:hAnsi="Garamond" w:cs="Times New Roman"/>
          <w:kern w:val="0"/>
        </w:rPr>
        <w:t>2024.</w:t>
      </w:r>
      <w:r>
        <w:rPr>
          <w:rFonts w:ascii="Garamond" w:hAnsi="Garamond" w:cs="Times New Roman"/>
          <w:i/>
          <w:iCs/>
          <w:kern w:val="0"/>
        </w:rPr>
        <w:t xml:space="preserve"> </w:t>
      </w:r>
      <w:r w:rsidRPr="003715FC">
        <w:rPr>
          <w:rFonts w:ascii="Garamond" w:hAnsi="Garamond" w:cs="Times New Roman"/>
          <w:i/>
          <w:iCs/>
          <w:kern w:val="0"/>
        </w:rPr>
        <w:t>A proposito del termine ‘</w:t>
      </w:r>
      <w:r w:rsidRPr="00DE1677">
        <w:rPr>
          <w:rFonts w:ascii="Garamond" w:hAnsi="Garamond" w:cs="Times New Roman"/>
          <w:i/>
          <w:iCs/>
          <w:kern w:val="0"/>
        </w:rPr>
        <w:t>ablativo assoluto’</w:t>
      </w:r>
      <w:r w:rsidRPr="00DE1677">
        <w:rPr>
          <w:rFonts w:ascii="Garamond" w:hAnsi="Garamond" w:cs="Times New Roman"/>
          <w:kern w:val="0"/>
        </w:rPr>
        <w:t>.</w:t>
      </w:r>
      <w:r w:rsidRPr="00DE1677">
        <w:rPr>
          <w:rFonts w:ascii="Garamond" w:hAnsi="Garamond" w:cs="Times New Roman"/>
          <w:i/>
          <w:iCs/>
          <w:kern w:val="0"/>
        </w:rPr>
        <w:t xml:space="preserve"> </w:t>
      </w:r>
      <w:r w:rsidRPr="00DE1677">
        <w:rPr>
          <w:rFonts w:ascii="Garamond" w:hAnsi="Garamond" w:cs="Times New Roman"/>
          <w:kern w:val="0"/>
        </w:rPr>
        <w:t xml:space="preserve">«Medioevo Europeo. </w:t>
      </w:r>
      <w:r w:rsidRPr="00DE1677">
        <w:rPr>
          <w:rFonts w:ascii="Garamond" w:hAnsi="Garamond" w:cs="`N%"/>
          <w:kern w:val="0"/>
        </w:rPr>
        <w:t>Rivista di filologia e altra medievalistica</w:t>
      </w:r>
      <w:r w:rsidRPr="00DE1677">
        <w:rPr>
          <w:rFonts w:ascii="Garamond" w:hAnsi="Garamond" w:cs="Times New Roman"/>
          <w:kern w:val="0"/>
        </w:rPr>
        <w:t xml:space="preserve">» 8/2, pp. 81-100. </w:t>
      </w:r>
      <w:r w:rsidRPr="00DE1677">
        <w:rPr>
          <w:rFonts w:ascii="Garamond" w:hAnsi="Garamond" w:cs="F5'25"/>
          <w:kern w:val="0"/>
          <w:lang w:val="en-GB"/>
        </w:rPr>
        <w:t>ISSN</w:t>
      </w:r>
      <w:r>
        <w:rPr>
          <w:rFonts w:ascii="Garamond" w:hAnsi="Garamond" w:cs="F5'25"/>
          <w:kern w:val="0"/>
          <w:lang w:val="en-GB"/>
        </w:rPr>
        <w:t>:</w:t>
      </w:r>
      <w:r w:rsidRPr="00DE1677">
        <w:rPr>
          <w:rFonts w:ascii="Garamond" w:hAnsi="Garamond" w:cs="F5'25"/>
          <w:kern w:val="0"/>
          <w:lang w:val="en-GB"/>
        </w:rPr>
        <w:t xml:space="preserve"> 2532-6856</w:t>
      </w:r>
    </w:p>
    <w:p w14:paraId="1A2CAF66" w14:textId="71B82773" w:rsidR="00AC2B50" w:rsidRDefault="00AC2B50" w:rsidP="00EF6DD1">
      <w:pPr>
        <w:pStyle w:val="Paragrafoelenco"/>
        <w:autoSpaceDE w:val="0"/>
        <w:autoSpaceDN w:val="0"/>
        <w:adjustRightInd w:val="0"/>
        <w:ind w:left="567" w:right="333"/>
        <w:jc w:val="both"/>
        <w:rPr>
          <w:rFonts w:ascii="Garamond" w:hAnsi="Garamond" w:cs="F5'25"/>
          <w:kern w:val="0"/>
          <w:lang w:val="en-GB"/>
        </w:rPr>
      </w:pPr>
      <w:r>
        <w:rPr>
          <w:rFonts w:ascii="Garamond" w:hAnsi="Garamond" w:cs="F5'25"/>
          <w:kern w:val="0"/>
          <w:lang w:val="en-GB"/>
        </w:rPr>
        <w:t>Open access:</w:t>
      </w:r>
    </w:p>
    <w:p w14:paraId="490DC8B4" w14:textId="1485F9B7" w:rsidR="00267109" w:rsidRDefault="00AC2B50" w:rsidP="00EF6DD1">
      <w:pPr>
        <w:pStyle w:val="Paragrafoelenco"/>
        <w:autoSpaceDE w:val="0"/>
        <w:autoSpaceDN w:val="0"/>
        <w:adjustRightInd w:val="0"/>
        <w:ind w:left="567" w:right="333"/>
        <w:jc w:val="both"/>
        <w:rPr>
          <w:rFonts w:ascii="Garamond" w:hAnsi="Garamond" w:cs="Times New Roman"/>
          <w:kern w:val="0"/>
        </w:rPr>
      </w:pPr>
      <w:hyperlink r:id="rId7" w:history="1">
        <w:r w:rsidRPr="008956DB">
          <w:rPr>
            <w:rStyle w:val="Collegamentoipertestuale"/>
            <w:rFonts w:ascii="Garamond" w:hAnsi="Garamond" w:cs="Times New Roman"/>
            <w:kern w:val="0"/>
          </w:rPr>
          <w:t>https://zenodo.org/records/14583105</w:t>
        </w:r>
      </w:hyperlink>
    </w:p>
    <w:p w14:paraId="4791A5C3" w14:textId="77777777" w:rsidR="00AC2B50" w:rsidRPr="00AC2B50" w:rsidRDefault="00AC2B50" w:rsidP="00EF6DD1">
      <w:pPr>
        <w:pStyle w:val="Paragrafoelenco"/>
        <w:autoSpaceDE w:val="0"/>
        <w:autoSpaceDN w:val="0"/>
        <w:adjustRightInd w:val="0"/>
        <w:ind w:left="567" w:right="333"/>
        <w:jc w:val="both"/>
        <w:rPr>
          <w:rFonts w:ascii="Garamond" w:hAnsi="Garamond" w:cs="Times New Roman"/>
          <w:kern w:val="0"/>
        </w:rPr>
      </w:pPr>
    </w:p>
    <w:p w14:paraId="30D98439" w14:textId="0A46CE40" w:rsidR="00267109" w:rsidRPr="005D6232" w:rsidRDefault="00267109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333" w:hanging="567"/>
        <w:jc w:val="both"/>
        <w:rPr>
          <w:rStyle w:val="subtitleinfoproductpage"/>
          <w:rFonts w:ascii="Garamond" w:hAnsi="Garamond" w:cs="Times New Roman"/>
          <w:kern w:val="0"/>
        </w:rPr>
      </w:pPr>
      <w:r w:rsidRPr="00DE1677">
        <w:rPr>
          <w:rFonts w:ascii="Garamond" w:hAnsi="Garamond"/>
          <w:lang w:val="en-GB"/>
        </w:rPr>
        <w:t>2025 (</w:t>
      </w:r>
      <w:proofErr w:type="spellStart"/>
      <w:r w:rsidRPr="00DE1677">
        <w:rPr>
          <w:rFonts w:ascii="Garamond" w:hAnsi="Garamond"/>
          <w:lang w:val="en-GB"/>
        </w:rPr>
        <w:t>pubblicato</w:t>
      </w:r>
      <w:proofErr w:type="spellEnd"/>
      <w:r w:rsidRPr="00DE1677">
        <w:rPr>
          <w:rFonts w:ascii="Garamond" w:hAnsi="Garamond"/>
          <w:lang w:val="en-GB"/>
        </w:rPr>
        <w:t xml:space="preserve"> 2024). </w:t>
      </w:r>
      <w:proofErr w:type="spellStart"/>
      <w:r w:rsidRPr="00DE1677">
        <w:rPr>
          <w:rFonts w:ascii="Garamond" w:hAnsi="Garamond"/>
          <w:i/>
          <w:iCs/>
          <w:lang w:val="en-GB"/>
        </w:rPr>
        <w:t>Ablativus</w:t>
      </w:r>
      <w:proofErr w:type="spellEnd"/>
      <w:r w:rsidRPr="00DE1677">
        <w:rPr>
          <w:rFonts w:ascii="Garamond" w:hAnsi="Garamond"/>
          <w:i/>
          <w:iCs/>
          <w:lang w:val="en-GB"/>
        </w:rPr>
        <w:t xml:space="preserve"> </w:t>
      </w:r>
      <w:proofErr w:type="spellStart"/>
      <w:r w:rsidRPr="00DE1677">
        <w:rPr>
          <w:rFonts w:ascii="Garamond" w:hAnsi="Garamond"/>
          <w:i/>
          <w:iCs/>
          <w:lang w:val="en-GB"/>
        </w:rPr>
        <w:t>absolutus</w:t>
      </w:r>
      <w:proofErr w:type="spellEnd"/>
      <w:r w:rsidRPr="00DE1677">
        <w:rPr>
          <w:rFonts w:ascii="Garamond" w:hAnsi="Garamond"/>
          <w:i/>
          <w:iCs/>
          <w:lang w:val="en-GB"/>
        </w:rPr>
        <w:t xml:space="preserve"> with the Perfect Participle: Grammatical Relations and Diathesis</w:t>
      </w:r>
      <w:r w:rsidRPr="00DE1677">
        <w:rPr>
          <w:rFonts w:ascii="Garamond" w:hAnsi="Garamond" w:cs="`N%"/>
          <w:i/>
          <w:iCs/>
          <w:lang w:val="en-GB"/>
        </w:rPr>
        <w:t xml:space="preserve">, </w:t>
      </w:r>
      <w:r w:rsidR="00AE1F89">
        <w:rPr>
          <w:rFonts w:ascii="Garamond" w:hAnsi="Garamond" w:cs="`N%"/>
          <w:lang w:val="en-GB"/>
        </w:rPr>
        <w:t xml:space="preserve">in </w:t>
      </w:r>
      <w:r w:rsidRPr="00DE1677">
        <w:rPr>
          <w:rFonts w:ascii="Garamond" w:hAnsi="Garamond"/>
          <w:i/>
          <w:iCs/>
          <w:lang w:val="en-GB"/>
        </w:rPr>
        <w:t>Exploring Latin: Structures, Functions, Meaning</w:t>
      </w:r>
      <w:r w:rsidRPr="00DE1677">
        <w:rPr>
          <w:rFonts w:ascii="Garamond" w:hAnsi="Garamond" w:cs="`N%"/>
          <w:i/>
          <w:iCs/>
          <w:lang w:val="en-GB"/>
        </w:rPr>
        <w:t xml:space="preserve">. </w:t>
      </w:r>
      <w:r w:rsidRPr="00DE1677">
        <w:rPr>
          <w:rFonts w:ascii="Garamond" w:hAnsi="Garamond" w:cs="`N%"/>
          <w:i/>
          <w:iCs/>
        </w:rPr>
        <w:t xml:space="preserve">Vol. II: </w:t>
      </w:r>
      <w:proofErr w:type="spellStart"/>
      <w:r w:rsidRPr="00DE1677">
        <w:rPr>
          <w:rFonts w:ascii="Garamond" w:hAnsi="Garamond"/>
          <w:i/>
          <w:iCs/>
        </w:rPr>
        <w:t>Clause</w:t>
      </w:r>
      <w:proofErr w:type="spellEnd"/>
      <w:r w:rsidRPr="00DE1677">
        <w:rPr>
          <w:rFonts w:ascii="Garamond" w:hAnsi="Garamond"/>
          <w:i/>
          <w:iCs/>
        </w:rPr>
        <w:t xml:space="preserve"> and </w:t>
      </w:r>
      <w:proofErr w:type="spellStart"/>
      <w:r w:rsidRPr="00DE1677">
        <w:rPr>
          <w:rFonts w:ascii="Garamond" w:hAnsi="Garamond"/>
          <w:i/>
          <w:iCs/>
        </w:rPr>
        <w:t>Discourse</w:t>
      </w:r>
      <w:proofErr w:type="spellEnd"/>
      <w:r w:rsidRPr="00DE1677">
        <w:rPr>
          <w:rFonts w:ascii="Garamond" w:hAnsi="Garamond" w:cs="`N%"/>
        </w:rPr>
        <w:t xml:space="preserve">, a cura di L. </w:t>
      </w:r>
      <w:proofErr w:type="spellStart"/>
      <w:r w:rsidRPr="00DE1677">
        <w:rPr>
          <w:rFonts w:ascii="Garamond" w:hAnsi="Garamond" w:cs="`N%"/>
        </w:rPr>
        <w:t>Pultrová</w:t>
      </w:r>
      <w:proofErr w:type="spellEnd"/>
      <w:r w:rsidRPr="00DE1677">
        <w:rPr>
          <w:rFonts w:ascii="Garamond" w:hAnsi="Garamond" w:cs="`N%"/>
        </w:rPr>
        <w:t xml:space="preserve">, M. </w:t>
      </w:r>
      <w:proofErr w:type="spellStart"/>
      <w:r w:rsidRPr="00DE1677">
        <w:rPr>
          <w:rFonts w:ascii="Garamond" w:hAnsi="Garamond" w:cs="`N%"/>
        </w:rPr>
        <w:t>Vaníková</w:t>
      </w:r>
      <w:proofErr w:type="spellEnd"/>
      <w:r w:rsidRPr="00DE1677">
        <w:rPr>
          <w:rFonts w:ascii="Garamond" w:hAnsi="Garamond" w:cs="`N%"/>
        </w:rPr>
        <w:t>,</w:t>
      </w:r>
      <w:r w:rsidRPr="00DE1677">
        <w:rPr>
          <w:rFonts w:ascii="Garamond" w:hAnsi="Garamond" w:cs="`N%"/>
          <w:i/>
          <w:iCs/>
        </w:rPr>
        <w:t xml:space="preserve"> </w:t>
      </w:r>
      <w:proofErr w:type="spellStart"/>
      <w:r w:rsidRPr="00DE1677">
        <w:rPr>
          <w:rFonts w:ascii="Garamond" w:hAnsi="Garamond" w:cs="`N%"/>
        </w:rPr>
        <w:t>Berlin</w:t>
      </w:r>
      <w:proofErr w:type="spellEnd"/>
      <w:r w:rsidRPr="00DE1677">
        <w:rPr>
          <w:rFonts w:ascii="Garamond" w:hAnsi="Garamond" w:cs="`N%"/>
        </w:rPr>
        <w:t>-Boston, De</w:t>
      </w:r>
      <w:r w:rsidRPr="00DE1677">
        <w:rPr>
          <w:rFonts w:ascii="Garamond" w:hAnsi="Garamond"/>
        </w:rPr>
        <w:t xml:space="preserve"> </w:t>
      </w:r>
      <w:proofErr w:type="spellStart"/>
      <w:r w:rsidRPr="00DE1677">
        <w:rPr>
          <w:rFonts w:ascii="Garamond" w:hAnsi="Garamond" w:cs="`N%"/>
        </w:rPr>
        <w:t>Gruyter</w:t>
      </w:r>
      <w:proofErr w:type="spellEnd"/>
      <w:r w:rsidRPr="00DE1677">
        <w:rPr>
          <w:rFonts w:ascii="Garamond" w:hAnsi="Garamond" w:cs="`N%"/>
        </w:rPr>
        <w:t xml:space="preserve">, pp. 399-414. </w:t>
      </w:r>
      <w:r w:rsidRPr="00DE1677">
        <w:rPr>
          <w:rStyle w:val="subtitleinfoproductpage"/>
          <w:rFonts w:ascii="Garamond" w:eastAsiaTheme="majorEastAsia" w:hAnsi="Garamond"/>
          <w:color w:val="0A0A0C"/>
        </w:rPr>
        <w:t>ISBN:</w:t>
      </w:r>
      <w:r w:rsidRPr="00DE1677">
        <w:rPr>
          <w:rStyle w:val="apple-converted-space"/>
          <w:rFonts w:ascii="Garamond" w:eastAsiaTheme="majorEastAsia" w:hAnsi="Garamond"/>
          <w:color w:val="0A0A0C"/>
        </w:rPr>
        <w:t> </w:t>
      </w:r>
      <w:r w:rsidRPr="00DE1677">
        <w:rPr>
          <w:rStyle w:val="subtitleinfoproductpage"/>
          <w:rFonts w:ascii="Garamond" w:eastAsiaTheme="majorEastAsia" w:hAnsi="Garamond"/>
          <w:color w:val="0A0A0C"/>
        </w:rPr>
        <w:t>9783111332680</w:t>
      </w:r>
    </w:p>
    <w:p w14:paraId="23B24897" w14:textId="77777777" w:rsidR="00267109" w:rsidRDefault="00267109" w:rsidP="00EF6DD1">
      <w:pPr>
        <w:autoSpaceDE w:val="0"/>
        <w:autoSpaceDN w:val="0"/>
        <w:adjustRightInd w:val="0"/>
        <w:spacing w:after="0"/>
        <w:ind w:right="333"/>
        <w:contextualSpacing/>
        <w:jc w:val="both"/>
        <w:rPr>
          <w:rFonts w:ascii="Garamond" w:hAnsi="Garamond" w:cs="Times New Roman"/>
          <w:lang w:val="en-GB"/>
        </w:rPr>
      </w:pPr>
    </w:p>
    <w:p w14:paraId="220C2988" w14:textId="77777777" w:rsidR="00EF6DD1" w:rsidRPr="00AE1F89" w:rsidRDefault="00EF6DD1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758" w:hanging="567"/>
        <w:jc w:val="both"/>
        <w:rPr>
          <w:rFonts w:ascii="Garamond" w:hAnsi="Garamond" w:cs="Times New Roman"/>
          <w:kern w:val="0"/>
        </w:rPr>
      </w:pPr>
      <w:r w:rsidRPr="00AE1F89">
        <w:rPr>
          <w:rFonts w:ascii="Garamond" w:hAnsi="Garamond" w:cs="Times New Roman"/>
          <w:kern w:val="0"/>
        </w:rPr>
        <w:t xml:space="preserve">2025. </w:t>
      </w:r>
      <w:r w:rsidRPr="00AE1F89">
        <w:rPr>
          <w:rFonts w:ascii="Garamond" w:hAnsi="Garamond" w:cs="Times New Roman"/>
          <w:i/>
          <w:iCs/>
          <w:kern w:val="0"/>
        </w:rPr>
        <w:t>Introduzione</w:t>
      </w:r>
      <w:r w:rsidRPr="00AE1F89">
        <w:rPr>
          <w:rFonts w:ascii="Garamond" w:hAnsi="Garamond" w:cs="Times New Roman"/>
          <w:kern w:val="0"/>
        </w:rPr>
        <w:t xml:space="preserve"> di Alberto Nocentini, </w:t>
      </w:r>
      <w:r w:rsidRPr="00AE1F89">
        <w:rPr>
          <w:rFonts w:ascii="Garamond" w:hAnsi="Garamond" w:cs="Times New Roman"/>
          <w:i/>
          <w:iCs/>
          <w:kern w:val="0"/>
        </w:rPr>
        <w:t>L’edificazione dell’italiano</w:t>
      </w:r>
      <w:r w:rsidRPr="00AE1F89">
        <w:rPr>
          <w:rFonts w:ascii="Garamond" w:hAnsi="Garamond" w:cs="Times New Roman"/>
          <w:kern w:val="0"/>
        </w:rPr>
        <w:t xml:space="preserve">. </w:t>
      </w:r>
      <w:r w:rsidRPr="00AE1F89">
        <w:rPr>
          <w:rFonts w:ascii="Garamond" w:hAnsi="Garamond" w:cs="Times New Roman"/>
          <w:i/>
          <w:iCs/>
          <w:kern w:val="0"/>
        </w:rPr>
        <w:t>Studi di linguistica storica</w:t>
      </w:r>
      <w:r w:rsidRPr="00AE1F89">
        <w:rPr>
          <w:rFonts w:ascii="Garamond" w:hAnsi="Garamond" w:cs="Times New Roman"/>
          <w:kern w:val="0"/>
        </w:rPr>
        <w:t xml:space="preserve">, Milano, Mondadori, pp. IX-XIV. ISBN: </w:t>
      </w:r>
      <w:r w:rsidRPr="00AE1F89">
        <w:rPr>
          <w:rFonts w:ascii="Garamond" w:hAnsi="Garamond" w:cs="Times New Roman"/>
        </w:rPr>
        <w:t>9788800865579</w:t>
      </w:r>
    </w:p>
    <w:p w14:paraId="47A216F4" w14:textId="77777777" w:rsidR="00EF6DD1" w:rsidRPr="00AE1F89" w:rsidRDefault="00EF6DD1" w:rsidP="00EF6DD1">
      <w:pPr>
        <w:pStyle w:val="Paragrafoelenco"/>
        <w:ind w:right="758"/>
        <w:rPr>
          <w:rFonts w:ascii="Garamond" w:hAnsi="Garamond" w:cs="Times New Roman"/>
          <w:kern w:val="0"/>
        </w:rPr>
      </w:pPr>
    </w:p>
    <w:p w14:paraId="30577299" w14:textId="77777777" w:rsidR="00EF6DD1" w:rsidRPr="00EA4D61" w:rsidRDefault="00EF6DD1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758" w:hanging="567"/>
        <w:jc w:val="both"/>
        <w:rPr>
          <w:rFonts w:ascii="Garamond" w:hAnsi="Garamond" w:cs="Times New Roman"/>
          <w:kern w:val="0"/>
          <w:lang w:val="en-US"/>
        </w:rPr>
      </w:pPr>
      <w:r w:rsidRPr="00AE1F89">
        <w:rPr>
          <w:rFonts w:ascii="Garamond" w:hAnsi="Garamond" w:cs="Times New Roman"/>
          <w:kern w:val="0"/>
          <w:lang w:val="en-US"/>
        </w:rPr>
        <w:t>2025. Ille</w:t>
      </w:r>
      <w:r w:rsidRPr="00AE1F89">
        <w:rPr>
          <w:rFonts w:ascii="Garamond" w:hAnsi="Garamond" w:cs="Times New Roman"/>
          <w:i/>
          <w:iCs/>
          <w:kern w:val="0"/>
          <w:lang w:val="en-US"/>
        </w:rPr>
        <w:t xml:space="preserve"> in the Latin Gospel of John: demonstratives and articles in translation</w:t>
      </w:r>
      <w:r w:rsidRPr="00AE1F89">
        <w:rPr>
          <w:rFonts w:ascii="Garamond" w:hAnsi="Garamond" w:cs="Times New Roman"/>
          <w:kern w:val="0"/>
          <w:lang w:val="en-US"/>
        </w:rPr>
        <w:t xml:space="preserve">, in </w:t>
      </w:r>
      <w:proofErr w:type="spellStart"/>
      <w:r w:rsidRPr="00AE1F89">
        <w:rPr>
          <w:rFonts w:ascii="Garamond" w:hAnsi="Garamond" w:cs="Times New Roman"/>
          <w:kern w:val="0"/>
          <w:lang w:val="en-US"/>
        </w:rPr>
        <w:t>Varietate</w:t>
      </w:r>
      <w:proofErr w:type="spellEnd"/>
      <w:r w:rsidRPr="00AE1F89">
        <w:rPr>
          <w:rFonts w:ascii="Garamond" w:hAnsi="Garamond" w:cs="Times New Roman"/>
          <w:kern w:val="0"/>
          <w:lang w:val="en-US"/>
        </w:rPr>
        <w:t xml:space="preserve"> </w:t>
      </w:r>
      <w:proofErr w:type="spellStart"/>
      <w:r w:rsidRPr="00AE1F89">
        <w:rPr>
          <w:rFonts w:ascii="Garamond" w:hAnsi="Garamond" w:cs="Times New Roman"/>
          <w:kern w:val="0"/>
          <w:lang w:val="en-US"/>
        </w:rPr>
        <w:t>delectamur</w:t>
      </w:r>
      <w:proofErr w:type="spellEnd"/>
      <w:r w:rsidRPr="00AE1F89">
        <w:rPr>
          <w:rFonts w:ascii="Garamond" w:hAnsi="Garamond" w:cs="Times New Roman"/>
          <w:i/>
          <w:iCs/>
          <w:kern w:val="0"/>
          <w:lang w:val="en-US"/>
        </w:rPr>
        <w:t xml:space="preserve">: Multifarious Approaches to Synchronic and Diachronic Variation in Latin. Selected Papers from the 14th International Colloquium on Late and Vulgar Latin </w:t>
      </w:r>
      <w:r w:rsidRPr="00AE1F89">
        <w:rPr>
          <w:rFonts w:ascii="Garamond" w:hAnsi="Garamond" w:cs="Times New Roman"/>
          <w:kern w:val="0"/>
          <w:lang w:val="en-US"/>
        </w:rPr>
        <w:t xml:space="preserve">(Ghent, 2022), pp. 719-731. ISBN: </w:t>
      </w:r>
      <w:r w:rsidRPr="00AE1F89">
        <w:rPr>
          <w:rFonts w:ascii="Garamond" w:hAnsi="Garamond"/>
          <w:color w:val="0A0A0A"/>
          <w:shd w:val="clear" w:color="auto" w:fill="FEFEFE"/>
        </w:rPr>
        <w:t>978-2-503-60679-8</w:t>
      </w:r>
    </w:p>
    <w:p w14:paraId="25D416E6" w14:textId="77777777" w:rsidR="00EF6DD1" w:rsidRPr="00EA4D61" w:rsidRDefault="00EF6DD1" w:rsidP="00EF6DD1">
      <w:pPr>
        <w:pStyle w:val="Paragrafoelenco"/>
        <w:rPr>
          <w:rFonts w:ascii="Garamond" w:hAnsi="Garamond" w:cs="Times New Roman"/>
          <w:kern w:val="0"/>
          <w:lang w:val="en-US"/>
        </w:rPr>
      </w:pPr>
    </w:p>
    <w:p w14:paraId="547F3BB0" w14:textId="77777777" w:rsidR="00EF6DD1" w:rsidRPr="00EA4D61" w:rsidRDefault="00EF6DD1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758" w:hanging="567"/>
        <w:jc w:val="both"/>
        <w:rPr>
          <w:rFonts w:ascii="Garamond" w:hAnsi="Garamond" w:cs="Times New Roman"/>
          <w:kern w:val="0"/>
        </w:rPr>
      </w:pPr>
      <w:r>
        <w:rPr>
          <w:rFonts w:ascii="Garamond" w:hAnsi="Garamond" w:cs="Times New Roman"/>
          <w:kern w:val="0"/>
        </w:rPr>
        <w:lastRenderedPageBreak/>
        <w:t>2025</w:t>
      </w:r>
      <w:r w:rsidRPr="00A4164D">
        <w:rPr>
          <w:rFonts w:ascii="Garamond" w:hAnsi="Garamond" w:cs="Times New Roman"/>
          <w:kern w:val="0"/>
        </w:rPr>
        <w:t xml:space="preserve">. </w:t>
      </w:r>
      <w:r w:rsidRPr="00A4164D">
        <w:rPr>
          <w:rFonts w:ascii="Garamond" w:hAnsi="Garamond" w:cs="Times New Roman"/>
          <w:i/>
          <w:iCs/>
          <w:kern w:val="0"/>
        </w:rPr>
        <w:t xml:space="preserve">La funzione argomentale: </w:t>
      </w:r>
      <w:proofErr w:type="spellStart"/>
      <w:r w:rsidRPr="00A4164D">
        <w:rPr>
          <w:rFonts w:ascii="Garamond" w:hAnsi="Garamond" w:cs="Times New Roman"/>
          <w:kern w:val="0"/>
        </w:rPr>
        <w:t>ille</w:t>
      </w:r>
      <w:proofErr w:type="spellEnd"/>
      <w:r w:rsidRPr="00A4164D">
        <w:rPr>
          <w:rFonts w:ascii="Garamond" w:hAnsi="Garamond" w:cs="Times New Roman"/>
          <w:i/>
          <w:iCs/>
          <w:kern w:val="0"/>
        </w:rPr>
        <w:t xml:space="preserve"> nelle antiche versioni latine del Vangelo di Giovanni</w:t>
      </w:r>
      <w:r w:rsidRPr="00A4164D">
        <w:rPr>
          <w:rFonts w:ascii="Garamond" w:hAnsi="Garamond" w:cs="Times New Roman"/>
          <w:kern w:val="0"/>
        </w:rPr>
        <w:t xml:space="preserve">, negli Atti del Secondo incontro di studi del PRIN </w:t>
      </w:r>
      <w:r w:rsidRPr="00A4164D">
        <w:rPr>
          <w:rFonts w:ascii="Garamond" w:hAnsi="Garamond" w:cs="Times New Roman"/>
          <w:i/>
          <w:iCs/>
          <w:kern w:val="0"/>
        </w:rPr>
        <w:t>Lingue antiche e sistemi scrittorî in contatto: pietra di paragone del mutamento linguistico</w:t>
      </w:r>
      <w:r w:rsidRPr="00A4164D">
        <w:rPr>
          <w:rFonts w:ascii="Garamond" w:hAnsi="Garamond" w:cs="Times New Roman"/>
          <w:kern w:val="0"/>
        </w:rPr>
        <w:t xml:space="preserve"> (Napoli, 20 e 21 gennaio 2022), Napoli,</w:t>
      </w:r>
      <w:r w:rsidRPr="00A4164D">
        <w:rPr>
          <w:rFonts w:ascii="Garamond" w:hAnsi="Garamond" w:cs="Times New Roman"/>
          <w:i/>
          <w:iCs/>
          <w:kern w:val="0"/>
        </w:rPr>
        <w:t xml:space="preserve"> </w:t>
      </w:r>
      <w:proofErr w:type="spellStart"/>
      <w:r w:rsidRPr="00A4164D">
        <w:rPr>
          <w:rFonts w:ascii="Garamond" w:hAnsi="Garamond" w:cs="Times New Roman"/>
          <w:kern w:val="0"/>
        </w:rPr>
        <w:t>Unior</w:t>
      </w:r>
      <w:proofErr w:type="spellEnd"/>
      <w:r w:rsidRPr="00A4164D">
        <w:rPr>
          <w:rFonts w:ascii="Garamond" w:hAnsi="Garamond" w:cs="Times New Roman"/>
          <w:kern w:val="0"/>
        </w:rPr>
        <w:t xml:space="preserve"> Press.</w:t>
      </w:r>
    </w:p>
    <w:p w14:paraId="3021A961" w14:textId="77777777" w:rsidR="00EF6DD1" w:rsidRPr="00EA4D61" w:rsidRDefault="00EF6DD1" w:rsidP="00EF6DD1">
      <w:pPr>
        <w:autoSpaceDE w:val="0"/>
        <w:autoSpaceDN w:val="0"/>
        <w:adjustRightInd w:val="0"/>
        <w:spacing w:after="0"/>
        <w:ind w:right="758"/>
        <w:contextualSpacing/>
        <w:jc w:val="both"/>
        <w:rPr>
          <w:rFonts w:ascii="Garamond" w:hAnsi="Garamond" w:cs="Times New Roman"/>
        </w:rPr>
      </w:pPr>
    </w:p>
    <w:p w14:paraId="166BAAEF" w14:textId="77777777" w:rsidR="00EF6DD1" w:rsidRPr="006604AA" w:rsidRDefault="00EF6DD1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758" w:hanging="567"/>
        <w:jc w:val="both"/>
        <w:rPr>
          <w:rFonts w:ascii="Garamond" w:hAnsi="Garamond" w:cs="Times New Roman"/>
          <w:kern w:val="0"/>
        </w:rPr>
      </w:pPr>
      <w:r>
        <w:rPr>
          <w:rFonts w:ascii="Garamond" w:hAnsi="Garamond" w:cs="Times New Roman"/>
          <w:kern w:val="0"/>
        </w:rPr>
        <w:t xml:space="preserve">2025. </w:t>
      </w:r>
      <w:r w:rsidRPr="003715FC">
        <w:rPr>
          <w:rFonts w:ascii="Garamond" w:hAnsi="Garamond" w:cs="Times New Roman"/>
          <w:i/>
          <w:iCs/>
          <w:kern w:val="0"/>
        </w:rPr>
        <w:t>Sul participio latino, specialmente perfetto</w:t>
      </w:r>
      <w:r>
        <w:rPr>
          <w:rFonts w:ascii="Garamond" w:hAnsi="Garamond" w:cs="Times New Roman"/>
          <w:i/>
          <w:iCs/>
          <w:kern w:val="0"/>
        </w:rPr>
        <w:t>: spunti dalla scuola di Alberico di Montecassino</w:t>
      </w:r>
      <w:r>
        <w:rPr>
          <w:rFonts w:ascii="Garamond" w:hAnsi="Garamond" w:cs="Times New Roman"/>
          <w:kern w:val="0"/>
        </w:rPr>
        <w:t xml:space="preserve">. </w:t>
      </w:r>
      <w:r>
        <w:rPr>
          <w:rFonts w:ascii="Garamond" w:hAnsi="Garamond" w:cs="Times New Roman"/>
          <w:i/>
          <w:iCs/>
          <w:kern w:val="0"/>
        </w:rPr>
        <w:t xml:space="preserve">Archivio Glottologico Italiano </w:t>
      </w:r>
      <w:r>
        <w:rPr>
          <w:rFonts w:ascii="Garamond" w:hAnsi="Garamond" w:cs="Times New Roman"/>
          <w:kern w:val="0"/>
        </w:rPr>
        <w:t>CX/1, 103-119</w:t>
      </w:r>
      <w:r w:rsidRPr="006604AA">
        <w:rPr>
          <w:rFonts w:ascii="Garamond" w:hAnsi="Garamond" w:cs="Times New Roman"/>
          <w:kern w:val="0"/>
        </w:rPr>
        <w:t xml:space="preserve">. </w:t>
      </w:r>
      <w:r w:rsidRPr="006604AA">
        <w:rPr>
          <w:rFonts w:ascii="Garamond" w:hAnsi="Garamond" w:cs="Times New Roman"/>
        </w:rPr>
        <w:t>ISSN: 0004-0207</w:t>
      </w:r>
    </w:p>
    <w:p w14:paraId="3B894B3F" w14:textId="77777777" w:rsidR="00EF6DD1" w:rsidRPr="004422E1" w:rsidRDefault="00EF6DD1" w:rsidP="00EF6DD1">
      <w:pPr>
        <w:autoSpaceDE w:val="0"/>
        <w:autoSpaceDN w:val="0"/>
        <w:adjustRightInd w:val="0"/>
        <w:spacing w:after="0"/>
        <w:ind w:right="758"/>
        <w:contextualSpacing/>
        <w:jc w:val="both"/>
        <w:rPr>
          <w:rFonts w:ascii="Garamond" w:hAnsi="Garamond" w:cs="Times New Roman"/>
        </w:rPr>
      </w:pPr>
    </w:p>
    <w:p w14:paraId="1D18811D" w14:textId="77777777" w:rsidR="00EF6DD1" w:rsidRDefault="00EF6DD1" w:rsidP="00EF6DD1">
      <w:pPr>
        <w:autoSpaceDE w:val="0"/>
        <w:autoSpaceDN w:val="0"/>
        <w:adjustRightInd w:val="0"/>
        <w:spacing w:after="0"/>
        <w:ind w:right="758"/>
        <w:contextualSpacing/>
        <w:jc w:val="both"/>
        <w:rPr>
          <w:rFonts w:ascii="Garamond" w:hAnsi="Garamond" w:cs="Times New Roman"/>
          <w:b/>
          <w:bCs/>
        </w:rPr>
      </w:pPr>
      <w:r w:rsidRPr="00060643">
        <w:rPr>
          <w:rFonts w:ascii="Garamond" w:hAnsi="Garamond" w:cs="Times New Roman"/>
          <w:b/>
          <w:bCs/>
        </w:rPr>
        <w:t>In stampa:</w:t>
      </w:r>
    </w:p>
    <w:p w14:paraId="501DE51D" w14:textId="77777777" w:rsidR="00EF6DD1" w:rsidRPr="005D6232" w:rsidRDefault="00EF6DD1" w:rsidP="00EF6DD1">
      <w:pPr>
        <w:spacing w:after="0"/>
        <w:ind w:right="758"/>
        <w:contextualSpacing/>
        <w:rPr>
          <w:rFonts w:ascii="Garamond" w:hAnsi="Garamond" w:cs="Times New Roman"/>
        </w:rPr>
      </w:pPr>
    </w:p>
    <w:p w14:paraId="25EB707D" w14:textId="77777777" w:rsidR="00EF6DD1" w:rsidRPr="00A4164D" w:rsidRDefault="00EF6DD1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758" w:hanging="567"/>
        <w:jc w:val="both"/>
        <w:rPr>
          <w:rFonts w:ascii="Garamond" w:hAnsi="Garamond" w:cs="Times New Roman"/>
          <w:kern w:val="0"/>
        </w:rPr>
      </w:pPr>
      <w:r>
        <w:rPr>
          <w:rFonts w:ascii="Garamond" w:hAnsi="Garamond" w:cs="Times New Roman"/>
          <w:kern w:val="0"/>
        </w:rPr>
        <w:t xml:space="preserve">2025. </w:t>
      </w:r>
      <w:r w:rsidRPr="00A4164D">
        <w:rPr>
          <w:rFonts w:ascii="Garamond" w:hAnsi="Garamond" w:cs="Times New Roman"/>
          <w:i/>
          <w:iCs/>
          <w:kern w:val="0"/>
        </w:rPr>
        <w:t>Oggetto</w:t>
      </w:r>
      <w:r w:rsidRPr="00A4164D">
        <w:rPr>
          <w:rFonts w:ascii="Garamond" w:hAnsi="Garamond" w:cs="Times New Roman"/>
          <w:kern w:val="0"/>
        </w:rPr>
        <w:t xml:space="preserve">, in </w:t>
      </w:r>
      <w:r w:rsidRPr="00A4164D">
        <w:rPr>
          <w:rFonts w:ascii="Garamond" w:hAnsi="Garamond" w:cs="Times New Roman"/>
          <w:i/>
          <w:iCs/>
          <w:kern w:val="0"/>
        </w:rPr>
        <w:t>Dizionario dell’italiano L2: insegnamento, apprendimento, ricerca</w:t>
      </w:r>
      <w:r w:rsidRPr="00A4164D">
        <w:rPr>
          <w:rFonts w:ascii="Garamond" w:hAnsi="Garamond" w:cs="Times New Roman"/>
          <w:kern w:val="0"/>
        </w:rPr>
        <w:t xml:space="preserve"> (Studi di linguistica educativa), Pisa, Pacini.</w:t>
      </w:r>
    </w:p>
    <w:p w14:paraId="544734EA" w14:textId="77777777" w:rsidR="00EF6DD1" w:rsidRPr="00B91122" w:rsidRDefault="00EF6DD1" w:rsidP="00EF6DD1">
      <w:pPr>
        <w:autoSpaceDE w:val="0"/>
        <w:autoSpaceDN w:val="0"/>
        <w:adjustRightInd w:val="0"/>
        <w:spacing w:after="0"/>
        <w:ind w:left="567" w:right="758" w:hanging="567"/>
        <w:contextualSpacing/>
        <w:jc w:val="both"/>
        <w:rPr>
          <w:rFonts w:ascii="Garamond" w:hAnsi="Garamond" w:cs="Times New Roman"/>
        </w:rPr>
      </w:pPr>
    </w:p>
    <w:p w14:paraId="22B3FFF6" w14:textId="2C057155" w:rsidR="00EF6DD1" w:rsidRDefault="00EF6DD1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758" w:hanging="567"/>
        <w:jc w:val="both"/>
        <w:rPr>
          <w:rFonts w:ascii="Garamond" w:hAnsi="Garamond" w:cs="Times New Roman"/>
          <w:kern w:val="0"/>
        </w:rPr>
      </w:pPr>
      <w:r>
        <w:rPr>
          <w:rFonts w:ascii="Garamond" w:hAnsi="Garamond" w:cs="Times New Roman"/>
          <w:kern w:val="0"/>
        </w:rPr>
        <w:t xml:space="preserve">2025. </w:t>
      </w:r>
      <w:r w:rsidRPr="00A4164D">
        <w:rPr>
          <w:rFonts w:ascii="Garamond" w:hAnsi="Garamond" w:cs="Times New Roman"/>
          <w:i/>
          <w:iCs/>
          <w:kern w:val="0"/>
        </w:rPr>
        <w:t>Predicato</w:t>
      </w:r>
      <w:r w:rsidRPr="00A4164D">
        <w:rPr>
          <w:rFonts w:ascii="Garamond" w:hAnsi="Garamond" w:cs="Times New Roman"/>
          <w:kern w:val="0"/>
        </w:rPr>
        <w:t xml:space="preserve">, in </w:t>
      </w:r>
      <w:r w:rsidRPr="00A4164D">
        <w:rPr>
          <w:rFonts w:ascii="Garamond" w:hAnsi="Garamond" w:cs="Times New Roman"/>
          <w:i/>
          <w:iCs/>
          <w:kern w:val="0"/>
        </w:rPr>
        <w:t>Dizionario dell’italiano L2: insegnamento, apprendimento, ricerca</w:t>
      </w:r>
      <w:r w:rsidRPr="00A4164D">
        <w:rPr>
          <w:rFonts w:ascii="Garamond" w:hAnsi="Garamond" w:cs="Times New Roman"/>
          <w:kern w:val="0"/>
        </w:rPr>
        <w:t xml:space="preserve"> (Studi di linguistica educativa), Pisa, Pacini.</w:t>
      </w:r>
    </w:p>
    <w:p w14:paraId="21CF8E03" w14:textId="77777777" w:rsidR="00EF6DD1" w:rsidRPr="00EF6DD1" w:rsidRDefault="00EF6DD1" w:rsidP="00EF6DD1">
      <w:pPr>
        <w:autoSpaceDE w:val="0"/>
        <w:autoSpaceDN w:val="0"/>
        <w:adjustRightInd w:val="0"/>
        <w:spacing w:after="0"/>
        <w:ind w:right="758"/>
        <w:contextualSpacing/>
        <w:jc w:val="both"/>
        <w:rPr>
          <w:rFonts w:ascii="Garamond" w:hAnsi="Garamond" w:cs="Times New Roman"/>
        </w:rPr>
      </w:pPr>
    </w:p>
    <w:p w14:paraId="6E6F49A5" w14:textId="77777777" w:rsidR="00EF6DD1" w:rsidRPr="00060643" w:rsidRDefault="00EF6DD1" w:rsidP="00EF6DD1">
      <w:pPr>
        <w:pStyle w:val="Paragrafoelenco"/>
        <w:ind w:right="758"/>
        <w:rPr>
          <w:rFonts w:ascii="Garamond" w:hAnsi="Garamond" w:cs="Times New Roman"/>
          <w:kern w:val="0"/>
        </w:rPr>
      </w:pPr>
    </w:p>
    <w:p w14:paraId="3E693182" w14:textId="77777777" w:rsidR="00EF6DD1" w:rsidRDefault="00EF6DD1" w:rsidP="00EF6DD1">
      <w:pPr>
        <w:autoSpaceDE w:val="0"/>
        <w:autoSpaceDN w:val="0"/>
        <w:adjustRightInd w:val="0"/>
        <w:spacing w:after="0"/>
        <w:ind w:right="758"/>
        <w:contextualSpacing/>
        <w:jc w:val="both"/>
        <w:rPr>
          <w:rFonts w:ascii="Garamond" w:hAnsi="Garamond" w:cs="Times New Roman"/>
          <w:b/>
          <w:bCs/>
        </w:rPr>
      </w:pPr>
      <w:r w:rsidRPr="00060643">
        <w:rPr>
          <w:rFonts w:ascii="Garamond" w:hAnsi="Garamond" w:cs="Times New Roman"/>
          <w:b/>
          <w:bCs/>
        </w:rPr>
        <w:t>In attesa di valutazione</w:t>
      </w:r>
    </w:p>
    <w:p w14:paraId="649D17B9" w14:textId="77777777" w:rsidR="00EF6DD1" w:rsidRDefault="00EF6DD1" w:rsidP="00EF6DD1">
      <w:pPr>
        <w:autoSpaceDE w:val="0"/>
        <w:autoSpaceDN w:val="0"/>
        <w:adjustRightInd w:val="0"/>
        <w:spacing w:after="0"/>
        <w:ind w:right="758"/>
        <w:contextualSpacing/>
        <w:jc w:val="both"/>
        <w:rPr>
          <w:rFonts w:ascii="Garamond" w:hAnsi="Garamond" w:cs="Times New Roman"/>
          <w:b/>
          <w:bCs/>
        </w:rPr>
      </w:pPr>
    </w:p>
    <w:p w14:paraId="4D40BC87" w14:textId="2416D8C4" w:rsidR="00EF6DD1" w:rsidRPr="00EF6DD1" w:rsidRDefault="00EF6DD1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758" w:hanging="567"/>
        <w:jc w:val="both"/>
        <w:rPr>
          <w:rFonts w:ascii="Garamond" w:hAnsi="Garamond" w:cs="Times New Roman"/>
          <w:kern w:val="0"/>
        </w:rPr>
      </w:pPr>
      <w:r w:rsidRPr="006B0EC0">
        <w:rPr>
          <w:rFonts w:ascii="Garamond" w:hAnsi="Garamond" w:cs="Times New Roman"/>
          <w:kern w:val="0"/>
          <w:lang w:val="en-US"/>
        </w:rPr>
        <w:t>Nomen proprium</w:t>
      </w:r>
      <w:r w:rsidRPr="006B0EC0">
        <w:rPr>
          <w:rFonts w:ascii="Garamond" w:hAnsi="Garamond" w:cs="Times New Roman"/>
          <w:i/>
          <w:iCs/>
          <w:kern w:val="0"/>
          <w:lang w:val="en-US"/>
        </w:rPr>
        <w:t xml:space="preserve"> as a gramma</w:t>
      </w:r>
      <w:r>
        <w:rPr>
          <w:rFonts w:ascii="Garamond" w:hAnsi="Garamond" w:cs="Times New Roman"/>
          <w:i/>
          <w:iCs/>
          <w:kern w:val="0"/>
          <w:lang w:val="en-US"/>
        </w:rPr>
        <w:t xml:space="preserve">tical term. </w:t>
      </w:r>
      <w:r>
        <w:rPr>
          <w:rFonts w:ascii="Garamond" w:hAnsi="Garamond" w:cs="Times New Roman"/>
          <w:kern w:val="0"/>
        </w:rPr>
        <w:t>Presentato per</w:t>
      </w:r>
      <w:r w:rsidRPr="00060643">
        <w:rPr>
          <w:rFonts w:ascii="Garamond" w:hAnsi="Garamond" w:cs="Times New Roman"/>
          <w:kern w:val="0"/>
        </w:rPr>
        <w:t xml:space="preserve"> gli </w:t>
      </w:r>
      <w:r>
        <w:rPr>
          <w:rFonts w:ascii="Garamond" w:hAnsi="Garamond" w:cs="Times New Roman"/>
          <w:kern w:val="0"/>
        </w:rPr>
        <w:t xml:space="preserve">Atti di </w:t>
      </w:r>
      <w:r>
        <w:rPr>
          <w:rFonts w:ascii="Garamond" w:hAnsi="Garamond" w:cs="Times New Roman"/>
          <w:i/>
          <w:iCs/>
          <w:kern w:val="0"/>
        </w:rPr>
        <w:t xml:space="preserve">Latin </w:t>
      </w:r>
      <w:proofErr w:type="spellStart"/>
      <w:r>
        <w:rPr>
          <w:rFonts w:ascii="Garamond" w:hAnsi="Garamond" w:cs="Times New Roman"/>
          <w:i/>
          <w:iCs/>
          <w:kern w:val="0"/>
        </w:rPr>
        <w:t>vulgaire</w:t>
      </w:r>
      <w:proofErr w:type="spellEnd"/>
      <w:r>
        <w:rPr>
          <w:rFonts w:ascii="Garamond" w:hAnsi="Garamond" w:cs="Times New Roman"/>
          <w:i/>
          <w:iCs/>
          <w:kern w:val="0"/>
        </w:rPr>
        <w:t xml:space="preserve"> - latin </w:t>
      </w:r>
      <w:proofErr w:type="spellStart"/>
      <w:r>
        <w:rPr>
          <w:rFonts w:ascii="Garamond" w:hAnsi="Garamond" w:cs="Times New Roman"/>
          <w:i/>
          <w:iCs/>
          <w:kern w:val="0"/>
        </w:rPr>
        <w:t>tardif</w:t>
      </w:r>
      <w:proofErr w:type="spellEnd"/>
      <w:r>
        <w:rPr>
          <w:rFonts w:ascii="Garamond" w:hAnsi="Garamond" w:cs="Times New Roman"/>
          <w:i/>
          <w:iCs/>
          <w:kern w:val="0"/>
        </w:rPr>
        <w:t xml:space="preserve"> XV</w:t>
      </w:r>
      <w:r>
        <w:rPr>
          <w:rFonts w:ascii="Garamond" w:hAnsi="Garamond" w:cs="Times New Roman"/>
          <w:kern w:val="0"/>
        </w:rPr>
        <w:t xml:space="preserve"> (2024)</w:t>
      </w:r>
      <w:r>
        <w:rPr>
          <w:rFonts w:ascii="Garamond" w:hAnsi="Garamond" w:cs="Times New Roman"/>
          <w:i/>
          <w:iCs/>
          <w:kern w:val="0"/>
        </w:rPr>
        <w:t>.</w:t>
      </w:r>
    </w:p>
    <w:p w14:paraId="61A29C3E" w14:textId="77777777" w:rsidR="00EF6DD1" w:rsidRPr="00EF6DD1" w:rsidRDefault="00EF6DD1" w:rsidP="00EF6DD1">
      <w:pPr>
        <w:pStyle w:val="Paragrafoelenco"/>
        <w:autoSpaceDE w:val="0"/>
        <w:autoSpaceDN w:val="0"/>
        <w:adjustRightInd w:val="0"/>
        <w:ind w:left="567" w:right="758"/>
        <w:jc w:val="both"/>
        <w:rPr>
          <w:rFonts w:ascii="Garamond" w:hAnsi="Garamond" w:cs="Times New Roman"/>
          <w:kern w:val="0"/>
        </w:rPr>
      </w:pPr>
    </w:p>
    <w:p w14:paraId="360322F0" w14:textId="09E7226D" w:rsidR="00EF6DD1" w:rsidRDefault="00EF6DD1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758" w:hanging="567"/>
        <w:jc w:val="both"/>
        <w:rPr>
          <w:rFonts w:ascii="Garamond" w:hAnsi="Garamond" w:cs="Times New Roman"/>
          <w:kern w:val="0"/>
        </w:rPr>
      </w:pPr>
      <w:r w:rsidRPr="006B6BC5">
        <w:rPr>
          <w:rFonts w:ascii="Garamond" w:hAnsi="Garamond" w:cs="Times New Roman"/>
          <w:i/>
          <w:iCs/>
          <w:kern w:val="0"/>
          <w:lang w:val="en-GB"/>
        </w:rPr>
        <w:t xml:space="preserve">Interactions between </w:t>
      </w:r>
      <w:proofErr w:type="spellStart"/>
      <w:r w:rsidRPr="006B6BC5">
        <w:rPr>
          <w:rFonts w:ascii="Garamond" w:hAnsi="Garamond" w:cs="Times New Roman"/>
          <w:i/>
          <w:iCs/>
          <w:kern w:val="0"/>
          <w:lang w:val="en-GB"/>
        </w:rPr>
        <w:t>paradigmatics</w:t>
      </w:r>
      <w:proofErr w:type="spellEnd"/>
      <w:r w:rsidRPr="006B6BC5">
        <w:rPr>
          <w:rFonts w:ascii="Garamond" w:hAnsi="Garamond" w:cs="Times New Roman"/>
          <w:i/>
          <w:iCs/>
          <w:kern w:val="0"/>
          <w:lang w:val="en-GB"/>
        </w:rPr>
        <w:t xml:space="preserve"> and </w:t>
      </w:r>
      <w:proofErr w:type="spellStart"/>
      <w:r w:rsidRPr="006B6BC5">
        <w:rPr>
          <w:rFonts w:ascii="Garamond" w:hAnsi="Garamond" w:cs="Times New Roman"/>
          <w:i/>
          <w:iCs/>
          <w:kern w:val="0"/>
          <w:lang w:val="en-GB"/>
        </w:rPr>
        <w:t>syntagmatics</w:t>
      </w:r>
      <w:proofErr w:type="spellEnd"/>
      <w:r w:rsidRPr="006B6BC5">
        <w:rPr>
          <w:rFonts w:ascii="Garamond" w:hAnsi="Garamond" w:cs="Times New Roman"/>
          <w:i/>
          <w:iCs/>
          <w:kern w:val="0"/>
          <w:lang w:val="en-GB"/>
        </w:rPr>
        <w:t>: preliminary considerations for a stylistic taxonomy</w:t>
      </w:r>
      <w:r>
        <w:rPr>
          <w:rFonts w:ascii="Garamond" w:hAnsi="Garamond" w:cs="Times New Roman"/>
          <w:kern w:val="0"/>
          <w:lang w:val="en-GB"/>
        </w:rPr>
        <w:t xml:space="preserve">. </w:t>
      </w:r>
      <w:r w:rsidRPr="006B6BC5">
        <w:rPr>
          <w:rFonts w:ascii="Garamond" w:hAnsi="Garamond" w:cs="Times New Roman"/>
          <w:kern w:val="0"/>
        </w:rPr>
        <w:t xml:space="preserve">Presentato per gli Atti del XXIII </w:t>
      </w:r>
      <w:r w:rsidRPr="006B6BC5">
        <w:rPr>
          <w:rFonts w:ascii="Garamond" w:hAnsi="Garamond" w:cs="Times New Roman"/>
          <w:i/>
          <w:iCs/>
          <w:kern w:val="0"/>
        </w:rPr>
        <w:t xml:space="preserve">International </w:t>
      </w:r>
      <w:proofErr w:type="spellStart"/>
      <w:r w:rsidRPr="006B6BC5">
        <w:rPr>
          <w:rFonts w:ascii="Garamond" w:hAnsi="Garamond" w:cs="Times New Roman"/>
          <w:i/>
          <w:iCs/>
          <w:kern w:val="0"/>
        </w:rPr>
        <w:t>Colloquium</w:t>
      </w:r>
      <w:proofErr w:type="spellEnd"/>
      <w:r w:rsidRPr="006B6BC5">
        <w:rPr>
          <w:rFonts w:ascii="Garamond" w:hAnsi="Garamond" w:cs="Times New Roman"/>
          <w:i/>
          <w:iCs/>
          <w:kern w:val="0"/>
        </w:rPr>
        <w:t xml:space="preserve"> on Latin </w:t>
      </w:r>
      <w:proofErr w:type="spellStart"/>
      <w:r w:rsidRPr="006B6BC5">
        <w:rPr>
          <w:rFonts w:ascii="Garamond" w:hAnsi="Garamond" w:cs="Times New Roman"/>
          <w:i/>
          <w:iCs/>
          <w:kern w:val="0"/>
        </w:rPr>
        <w:t>Linguistics</w:t>
      </w:r>
      <w:proofErr w:type="spellEnd"/>
      <w:r w:rsidRPr="006B6BC5">
        <w:rPr>
          <w:rFonts w:ascii="Garamond" w:hAnsi="Garamond" w:cs="Times New Roman"/>
          <w:kern w:val="0"/>
        </w:rPr>
        <w:t xml:space="preserve"> (2025).</w:t>
      </w:r>
    </w:p>
    <w:p w14:paraId="0CD33E16" w14:textId="77777777" w:rsidR="00EF6DD1" w:rsidRPr="00EF6DD1" w:rsidRDefault="00EF6DD1" w:rsidP="00EF6DD1">
      <w:pPr>
        <w:autoSpaceDE w:val="0"/>
        <w:autoSpaceDN w:val="0"/>
        <w:adjustRightInd w:val="0"/>
        <w:spacing w:after="0"/>
        <w:ind w:right="760"/>
        <w:contextualSpacing/>
        <w:jc w:val="both"/>
        <w:rPr>
          <w:rFonts w:ascii="Garamond" w:hAnsi="Garamond" w:cs="Times New Roman"/>
        </w:rPr>
      </w:pPr>
    </w:p>
    <w:p w14:paraId="6A04D7C7" w14:textId="77777777" w:rsidR="00EF6DD1" w:rsidRDefault="00EF6DD1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758" w:hanging="567"/>
        <w:jc w:val="both"/>
        <w:rPr>
          <w:rFonts w:ascii="Garamond" w:hAnsi="Garamond" w:cs="Times New Roman"/>
          <w:kern w:val="0"/>
        </w:rPr>
      </w:pPr>
      <w:r w:rsidRPr="006B6BC5">
        <w:rPr>
          <w:rFonts w:ascii="Garamond" w:hAnsi="Garamond" w:cs="Times New Roman"/>
          <w:kern w:val="0"/>
          <w:lang w:val="en-GB"/>
        </w:rPr>
        <w:t xml:space="preserve">(con Elisabetta Magni) Bene factum et </w:t>
      </w:r>
      <w:proofErr w:type="spellStart"/>
      <w:r w:rsidRPr="006B6BC5">
        <w:rPr>
          <w:rFonts w:ascii="Garamond" w:hAnsi="Garamond" w:cs="Times New Roman"/>
          <w:kern w:val="0"/>
          <w:lang w:val="en-GB"/>
        </w:rPr>
        <w:t>volup</w:t>
      </w:r>
      <w:proofErr w:type="spellEnd"/>
      <w:r w:rsidRPr="006B6BC5">
        <w:rPr>
          <w:rFonts w:ascii="Garamond" w:hAnsi="Garamond" w:cs="Times New Roman"/>
          <w:kern w:val="0"/>
          <w:lang w:val="en-GB"/>
        </w:rPr>
        <w:t xml:space="preserve"> est</w:t>
      </w:r>
      <w:r w:rsidRPr="006B6BC5">
        <w:rPr>
          <w:rFonts w:ascii="Garamond" w:hAnsi="Garamond" w:cs="Times New Roman"/>
          <w:i/>
          <w:iCs/>
          <w:kern w:val="0"/>
          <w:lang w:val="en-GB"/>
        </w:rPr>
        <w:t>: on the morphosyntactic a</w:t>
      </w:r>
      <w:r>
        <w:rPr>
          <w:rFonts w:ascii="Garamond" w:hAnsi="Garamond" w:cs="Times New Roman"/>
          <w:i/>
          <w:iCs/>
          <w:kern w:val="0"/>
          <w:lang w:val="en-GB"/>
        </w:rPr>
        <w:t xml:space="preserve">mbiguity of Latin </w:t>
      </w:r>
      <w:proofErr w:type="spellStart"/>
      <w:r>
        <w:rPr>
          <w:rFonts w:ascii="Garamond" w:hAnsi="Garamond" w:cs="Times New Roman"/>
          <w:kern w:val="0"/>
          <w:lang w:val="en-GB"/>
        </w:rPr>
        <w:t>volup</w:t>
      </w:r>
      <w:proofErr w:type="spellEnd"/>
      <w:r>
        <w:rPr>
          <w:rFonts w:ascii="Garamond" w:hAnsi="Garamond" w:cs="Times New Roman"/>
          <w:kern w:val="0"/>
          <w:lang w:val="en-GB"/>
        </w:rPr>
        <w:t xml:space="preserve">. </w:t>
      </w:r>
      <w:r w:rsidRPr="006B6BC5">
        <w:rPr>
          <w:rFonts w:ascii="Garamond" w:hAnsi="Garamond" w:cs="Times New Roman"/>
          <w:kern w:val="0"/>
        </w:rPr>
        <w:t xml:space="preserve">Presentato per gli Atti del XXIII </w:t>
      </w:r>
      <w:r w:rsidRPr="006B6BC5">
        <w:rPr>
          <w:rFonts w:ascii="Garamond" w:hAnsi="Garamond" w:cs="Times New Roman"/>
          <w:i/>
          <w:iCs/>
          <w:kern w:val="0"/>
        </w:rPr>
        <w:t xml:space="preserve">International </w:t>
      </w:r>
      <w:proofErr w:type="spellStart"/>
      <w:r w:rsidRPr="006B6BC5">
        <w:rPr>
          <w:rFonts w:ascii="Garamond" w:hAnsi="Garamond" w:cs="Times New Roman"/>
          <w:i/>
          <w:iCs/>
          <w:kern w:val="0"/>
        </w:rPr>
        <w:t>Colloquium</w:t>
      </w:r>
      <w:proofErr w:type="spellEnd"/>
      <w:r w:rsidRPr="006B6BC5">
        <w:rPr>
          <w:rFonts w:ascii="Garamond" w:hAnsi="Garamond" w:cs="Times New Roman"/>
          <w:i/>
          <w:iCs/>
          <w:kern w:val="0"/>
        </w:rPr>
        <w:t xml:space="preserve"> on Latin </w:t>
      </w:r>
      <w:proofErr w:type="spellStart"/>
      <w:r w:rsidRPr="006B6BC5">
        <w:rPr>
          <w:rFonts w:ascii="Garamond" w:hAnsi="Garamond" w:cs="Times New Roman"/>
          <w:i/>
          <w:iCs/>
          <w:kern w:val="0"/>
        </w:rPr>
        <w:t>Linguistics</w:t>
      </w:r>
      <w:proofErr w:type="spellEnd"/>
      <w:r w:rsidRPr="006B6BC5">
        <w:rPr>
          <w:rFonts w:ascii="Garamond" w:hAnsi="Garamond" w:cs="Times New Roman"/>
          <w:kern w:val="0"/>
        </w:rPr>
        <w:t xml:space="preserve"> (2025).</w:t>
      </w:r>
    </w:p>
    <w:p w14:paraId="51E4DDEA" w14:textId="77777777" w:rsidR="00EF6DD1" w:rsidRPr="00EF6DD1" w:rsidRDefault="00EF6DD1" w:rsidP="00EF6DD1">
      <w:pPr>
        <w:pStyle w:val="Paragrafoelenco"/>
        <w:rPr>
          <w:rFonts w:ascii="Garamond" w:hAnsi="Garamond" w:cs="Times New Roman"/>
          <w:kern w:val="0"/>
        </w:rPr>
      </w:pPr>
    </w:p>
    <w:p w14:paraId="47F73A19" w14:textId="77777777" w:rsidR="00EF6DD1" w:rsidRPr="006B6BC5" w:rsidRDefault="00EF6DD1" w:rsidP="00EF6D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 w:right="758" w:hanging="567"/>
        <w:jc w:val="both"/>
        <w:rPr>
          <w:rFonts w:ascii="Garamond" w:hAnsi="Garamond" w:cs="Times New Roman"/>
          <w:kern w:val="0"/>
          <w:lang w:val="en-US"/>
        </w:rPr>
      </w:pPr>
      <w:r w:rsidRPr="006B6BC5">
        <w:rPr>
          <w:rFonts w:ascii="Garamond" w:hAnsi="Garamond" w:cs="Times New Roman"/>
          <w:kern w:val="0"/>
          <w:lang w:val="en-US"/>
        </w:rPr>
        <w:t xml:space="preserve">(con Paola Dardano) </w:t>
      </w:r>
      <w:r w:rsidRPr="006B6BC5">
        <w:rPr>
          <w:rFonts w:ascii="Garamond" w:hAnsi="Garamond" w:cs="Times New Roman"/>
          <w:i/>
          <w:iCs/>
          <w:kern w:val="0"/>
          <w:lang w:val="en-US"/>
        </w:rPr>
        <w:t xml:space="preserve">On coreference in absolute constructions. </w:t>
      </w:r>
    </w:p>
    <w:p w14:paraId="6DE6FF81" w14:textId="77777777" w:rsidR="00EF6DD1" w:rsidRPr="006B6BC5" w:rsidRDefault="00EF6DD1" w:rsidP="00EF6DD1">
      <w:pPr>
        <w:pStyle w:val="Paragrafoelenco"/>
        <w:autoSpaceDE w:val="0"/>
        <w:autoSpaceDN w:val="0"/>
        <w:adjustRightInd w:val="0"/>
        <w:ind w:left="567" w:right="758"/>
        <w:jc w:val="both"/>
        <w:rPr>
          <w:rFonts w:ascii="Garamond" w:hAnsi="Garamond" w:cs="Times New Roman"/>
          <w:kern w:val="0"/>
        </w:rPr>
      </w:pPr>
    </w:p>
    <w:p w14:paraId="783EF364" w14:textId="77777777" w:rsidR="00EF6DD1" w:rsidRPr="00EF6DD1" w:rsidRDefault="00EF6DD1" w:rsidP="00EF6DD1">
      <w:pPr>
        <w:autoSpaceDE w:val="0"/>
        <w:autoSpaceDN w:val="0"/>
        <w:adjustRightInd w:val="0"/>
        <w:spacing w:after="0"/>
        <w:ind w:right="333"/>
        <w:contextualSpacing/>
        <w:jc w:val="both"/>
        <w:rPr>
          <w:rFonts w:ascii="Garamond" w:hAnsi="Garamond" w:cs="Times New Roman"/>
        </w:rPr>
      </w:pPr>
    </w:p>
    <w:p w14:paraId="3E6FA8BB" w14:textId="1A8ADE1B" w:rsidR="00A37070" w:rsidRPr="00EF6DD1" w:rsidRDefault="006604AA" w:rsidP="00EF6DD1">
      <w:pPr>
        <w:autoSpaceDE w:val="0"/>
        <w:autoSpaceDN w:val="0"/>
        <w:adjustRightInd w:val="0"/>
        <w:spacing w:after="0"/>
        <w:ind w:right="333"/>
        <w:contextualSpacing/>
        <w:jc w:val="both"/>
        <w:rPr>
          <w:rFonts w:ascii="Garamond" w:hAnsi="Garamond" w:cs="Times New Roman"/>
          <w:lang w:val="en-US"/>
        </w:rPr>
      </w:pPr>
      <w:r w:rsidRPr="00EF6DD1">
        <w:rPr>
          <w:rFonts w:ascii="Garamond" w:hAnsi="Garamond" w:cs="Times New Roman"/>
          <w:i/>
          <w:iCs/>
          <w:lang w:val="en-US"/>
        </w:rPr>
        <w:t xml:space="preserve"> </w:t>
      </w:r>
    </w:p>
    <w:sectPr w:rsidR="00A37070" w:rsidRPr="00EF6D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`N%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F5'25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C5DE1"/>
    <w:multiLevelType w:val="hybridMultilevel"/>
    <w:tmpl w:val="E83616B6"/>
    <w:lvl w:ilvl="0" w:tplc="910E61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71CF8"/>
    <w:multiLevelType w:val="multilevel"/>
    <w:tmpl w:val="FE1E5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6865332">
    <w:abstractNumId w:val="1"/>
  </w:num>
  <w:num w:numId="2" w16cid:durableId="634870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40"/>
    <w:rsid w:val="000C17F8"/>
    <w:rsid w:val="00136084"/>
    <w:rsid w:val="00157F69"/>
    <w:rsid w:val="001B0FC3"/>
    <w:rsid w:val="001D662F"/>
    <w:rsid w:val="00267109"/>
    <w:rsid w:val="0032148C"/>
    <w:rsid w:val="00323086"/>
    <w:rsid w:val="00346326"/>
    <w:rsid w:val="0064552A"/>
    <w:rsid w:val="006604AA"/>
    <w:rsid w:val="00794016"/>
    <w:rsid w:val="007E6540"/>
    <w:rsid w:val="00800D9B"/>
    <w:rsid w:val="0087390D"/>
    <w:rsid w:val="00985559"/>
    <w:rsid w:val="00A173EA"/>
    <w:rsid w:val="00A37070"/>
    <w:rsid w:val="00AA61C0"/>
    <w:rsid w:val="00AB7C95"/>
    <w:rsid w:val="00AC2B50"/>
    <w:rsid w:val="00AD6CF0"/>
    <w:rsid w:val="00AE1F89"/>
    <w:rsid w:val="00E53E11"/>
    <w:rsid w:val="00E7544D"/>
    <w:rsid w:val="00EF6DD1"/>
    <w:rsid w:val="00F27CCC"/>
    <w:rsid w:val="00F576F5"/>
    <w:rsid w:val="00F70934"/>
    <w:rsid w:val="00FB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72440"/>
  <w15:chartTrackingRefBased/>
  <w15:docId w15:val="{704F481F-C74B-E34F-A3F1-03CBB266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6540"/>
    <w:pPr>
      <w:spacing w:after="200"/>
    </w:pPr>
    <w:rPr>
      <w:rFonts w:eastAsiaTheme="minorEastAsia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E6540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A3707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Default">
    <w:name w:val="Default"/>
    <w:rsid w:val="00AB7C95"/>
    <w:pPr>
      <w:autoSpaceDE w:val="0"/>
      <w:autoSpaceDN w:val="0"/>
      <w:adjustRightInd w:val="0"/>
    </w:pPr>
    <w:rPr>
      <w:rFonts w:ascii="Garamond" w:hAnsi="Garamond" w:cs="Garamond"/>
      <w:color w:val="000000"/>
    </w:rPr>
  </w:style>
  <w:style w:type="character" w:customStyle="1" w:styleId="apple-converted-space">
    <w:name w:val="apple-converted-space"/>
    <w:basedOn w:val="Carpredefinitoparagrafo"/>
    <w:rsid w:val="00E7544D"/>
  </w:style>
  <w:style w:type="character" w:customStyle="1" w:styleId="il">
    <w:name w:val="il"/>
    <w:basedOn w:val="Carpredefinitoparagrafo"/>
    <w:rsid w:val="00323086"/>
  </w:style>
  <w:style w:type="paragraph" w:styleId="Paragrafoelenco">
    <w:name w:val="List Paragraph"/>
    <w:basedOn w:val="Normale"/>
    <w:uiPriority w:val="34"/>
    <w:qFormat/>
    <w:rsid w:val="00F27CCC"/>
    <w:pPr>
      <w:spacing w:after="0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customStyle="1" w:styleId="subtitleinfoproductpage">
    <w:name w:val="subtitleinfoproductpage"/>
    <w:basedOn w:val="Carpredefinitoparagrafo"/>
    <w:rsid w:val="00F27CCC"/>
  </w:style>
  <w:style w:type="character" w:styleId="Collegamentovisitato">
    <w:name w:val="FollowedHyperlink"/>
    <w:basedOn w:val="Carpredefinitoparagrafo"/>
    <w:uiPriority w:val="99"/>
    <w:semiHidden/>
    <w:unhideWhenUsed/>
    <w:rsid w:val="00800D9B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0D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1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enodo.org/records/145831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izioni.unistrasi.it/1278/1722/Commissa_piacula_(Verg._Aen._VI_569)_-_p._125.htm" TargetMode="External"/><Relationship Id="rId5" Type="http://schemas.openxmlformats.org/officeDocument/2006/relationships/hyperlink" Target="https://www.medioevoeuropeo-uniupo.com/index.php/mee/issue/view/medioevo%20europeo%202%20-%202022/showT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1896</Words>
  <Characters>11190</Characters>
  <Application>Microsoft Office Word</Application>
  <DocSecurity>0</DocSecurity>
  <Lines>238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Pieroni</dc:creator>
  <cp:keywords/>
  <dc:description/>
  <cp:lastModifiedBy>Silvia</cp:lastModifiedBy>
  <cp:revision>2</cp:revision>
  <dcterms:created xsi:type="dcterms:W3CDTF">2025-12-29T14:28:00Z</dcterms:created>
  <dcterms:modified xsi:type="dcterms:W3CDTF">2025-12-29T14:28:00Z</dcterms:modified>
  <cp:category/>
</cp:coreProperties>
</file>